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7CE" w:rsidRPr="00D427CE" w:rsidRDefault="00D427CE" w:rsidP="00D427CE">
      <w:pPr>
        <w:autoSpaceDE w:val="0"/>
        <w:autoSpaceDN w:val="0"/>
        <w:adjustRightInd w:val="0"/>
        <w:spacing w:after="0" w:line="240" w:lineRule="auto"/>
        <w:jc w:val="center"/>
        <w:rPr>
          <w:rFonts w:asciiTheme="majorHAnsi" w:hAnsiTheme="majorHAnsi" w:cs="Verdana"/>
          <w:color w:val="000000"/>
          <w:sz w:val="24"/>
          <w:szCs w:val="24"/>
        </w:rPr>
      </w:pPr>
      <w:r w:rsidRPr="00D427CE">
        <w:rPr>
          <w:rFonts w:asciiTheme="majorHAnsi" w:hAnsiTheme="majorHAnsi" w:cs="Verdana"/>
          <w:b/>
          <w:bCs/>
          <w:color w:val="000000"/>
          <w:sz w:val="24"/>
          <w:szCs w:val="24"/>
        </w:rPr>
        <w:t>Form DPT-3</w:t>
      </w:r>
    </w:p>
    <w:p w:rsidR="00D427CE" w:rsidRPr="00D427CE" w:rsidRDefault="00D427CE" w:rsidP="00D427CE">
      <w:pPr>
        <w:autoSpaceDE w:val="0"/>
        <w:autoSpaceDN w:val="0"/>
        <w:adjustRightInd w:val="0"/>
        <w:spacing w:after="0" w:line="240" w:lineRule="auto"/>
        <w:jc w:val="center"/>
        <w:rPr>
          <w:rFonts w:asciiTheme="majorHAnsi" w:hAnsiTheme="majorHAnsi" w:cs="Verdana"/>
          <w:color w:val="000000"/>
          <w:sz w:val="24"/>
          <w:szCs w:val="24"/>
        </w:rPr>
      </w:pPr>
      <w:r w:rsidRPr="00D427CE">
        <w:rPr>
          <w:rFonts w:asciiTheme="majorHAnsi" w:hAnsiTheme="majorHAnsi" w:cs="Verdana"/>
          <w:b/>
          <w:bCs/>
          <w:color w:val="000000"/>
          <w:sz w:val="24"/>
          <w:szCs w:val="24"/>
        </w:rPr>
        <w:t>Return of deposits</w:t>
      </w:r>
    </w:p>
    <w:p w:rsidR="00D427CE" w:rsidRDefault="00D427CE" w:rsidP="00D427CE">
      <w:pPr>
        <w:autoSpaceDE w:val="0"/>
        <w:autoSpaceDN w:val="0"/>
        <w:adjustRightInd w:val="0"/>
        <w:spacing w:after="0" w:line="240" w:lineRule="auto"/>
        <w:jc w:val="center"/>
        <w:rPr>
          <w:rFonts w:asciiTheme="majorHAnsi" w:hAnsiTheme="majorHAnsi" w:cs="Verdana"/>
          <w:iCs/>
          <w:color w:val="000000"/>
          <w:sz w:val="24"/>
          <w:szCs w:val="24"/>
        </w:rPr>
      </w:pPr>
      <w:r w:rsidRPr="00D427CE">
        <w:rPr>
          <w:rFonts w:asciiTheme="majorHAnsi" w:hAnsiTheme="majorHAnsi" w:cs="Verdana"/>
          <w:color w:val="000000"/>
          <w:sz w:val="24"/>
          <w:szCs w:val="24"/>
        </w:rPr>
        <w:t>[</w:t>
      </w:r>
      <w:r w:rsidRPr="00D427CE">
        <w:rPr>
          <w:rFonts w:asciiTheme="majorHAnsi" w:hAnsiTheme="majorHAnsi" w:cs="Verdana"/>
          <w:iCs/>
          <w:color w:val="000000"/>
          <w:sz w:val="24"/>
          <w:szCs w:val="24"/>
        </w:rPr>
        <w:t>Pursuant to rule 16 of the Companies (Acceptance of Deposits) Rules, 2014]</w:t>
      </w:r>
    </w:p>
    <w:p w:rsidR="00D427CE" w:rsidRPr="00D427CE" w:rsidRDefault="00D427CE" w:rsidP="00D427CE">
      <w:pPr>
        <w:autoSpaceDE w:val="0"/>
        <w:autoSpaceDN w:val="0"/>
        <w:adjustRightInd w:val="0"/>
        <w:spacing w:after="0" w:line="240" w:lineRule="auto"/>
        <w:jc w:val="center"/>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407"/>
        <w:gridCol w:w="1009"/>
        <w:gridCol w:w="6707"/>
      </w:tblGrid>
      <w:tr w:rsidR="008E3F21" w:rsidRPr="008E3F21" w:rsidTr="008E3F21">
        <w:tc>
          <w:tcPr>
            <w:tcW w:w="399" w:type="dxa"/>
            <w:vMerge w:val="restart"/>
          </w:tcPr>
          <w:p w:rsidR="008E3F21" w:rsidRPr="008E3F21" w:rsidRDefault="008E3F21" w:rsidP="00A55CF1">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1.</w:t>
            </w:r>
          </w:p>
        </w:tc>
        <w:tc>
          <w:tcPr>
            <w:tcW w:w="407" w:type="dxa"/>
          </w:tcPr>
          <w:p w:rsidR="008E3F21" w:rsidRPr="008E3F21" w:rsidRDefault="008E3F21"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1009" w:type="dxa"/>
          </w:tcPr>
          <w:p w:rsidR="008E3F21" w:rsidRPr="008E3F21" w:rsidRDefault="008E3F21" w:rsidP="00A55CF1">
            <w:pPr>
              <w:pStyle w:val="ListParagraph"/>
              <w:autoSpaceDE w:val="0"/>
              <w:autoSpaceDN w:val="0"/>
              <w:adjustRightInd w:val="0"/>
              <w:ind w:left="0"/>
              <w:rPr>
                <w:rFonts w:asciiTheme="majorHAnsi" w:hAnsiTheme="majorHAnsi" w:cs="Verdana"/>
                <w:color w:val="000000"/>
                <w:sz w:val="24"/>
                <w:szCs w:val="24"/>
              </w:rPr>
            </w:pPr>
            <w:r w:rsidRPr="008E3F21">
              <w:rPr>
                <w:rFonts w:asciiTheme="majorHAnsi" w:hAnsiTheme="majorHAnsi" w:cs="Verdana"/>
                <w:color w:val="000000"/>
                <w:sz w:val="24"/>
                <w:szCs w:val="24"/>
              </w:rPr>
              <w:t xml:space="preserve">CIN: </w:t>
            </w:r>
          </w:p>
        </w:tc>
        <w:tc>
          <w:tcPr>
            <w:tcW w:w="6707" w:type="dxa"/>
          </w:tcPr>
          <w:p w:rsidR="008E3F21" w:rsidRPr="008E3F21" w:rsidRDefault="008E3F21" w:rsidP="00A55CF1">
            <w:pPr>
              <w:pStyle w:val="ListParagraph"/>
              <w:autoSpaceDE w:val="0"/>
              <w:autoSpaceDN w:val="0"/>
              <w:adjustRightInd w:val="0"/>
              <w:ind w:left="0"/>
              <w:rPr>
                <w:rFonts w:asciiTheme="majorHAnsi" w:hAnsiTheme="majorHAnsi" w:cs="Verdana"/>
                <w:color w:val="000000"/>
                <w:sz w:val="24"/>
                <w:szCs w:val="24"/>
              </w:rPr>
            </w:pPr>
          </w:p>
        </w:tc>
      </w:tr>
      <w:tr w:rsidR="008E3F21" w:rsidRPr="008E3F21" w:rsidTr="008E3F21">
        <w:tc>
          <w:tcPr>
            <w:tcW w:w="399" w:type="dxa"/>
            <w:vMerge/>
          </w:tcPr>
          <w:p w:rsidR="008E3F21" w:rsidRPr="008E3F21" w:rsidRDefault="008E3F21" w:rsidP="00A55CF1">
            <w:pPr>
              <w:autoSpaceDE w:val="0"/>
              <w:autoSpaceDN w:val="0"/>
              <w:adjustRightInd w:val="0"/>
              <w:rPr>
                <w:rFonts w:asciiTheme="majorHAnsi" w:hAnsiTheme="majorHAnsi" w:cs="Verdana"/>
                <w:color w:val="000000"/>
                <w:sz w:val="24"/>
                <w:szCs w:val="24"/>
              </w:rPr>
            </w:pPr>
          </w:p>
        </w:tc>
        <w:tc>
          <w:tcPr>
            <w:tcW w:w="407" w:type="dxa"/>
          </w:tcPr>
          <w:p w:rsidR="008E3F21" w:rsidRPr="008E3F21" w:rsidRDefault="008E3F21" w:rsidP="00A817FD">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b.</w:t>
            </w:r>
          </w:p>
        </w:tc>
        <w:tc>
          <w:tcPr>
            <w:tcW w:w="1009" w:type="dxa"/>
          </w:tcPr>
          <w:p w:rsidR="008E3F21" w:rsidRPr="008E3F21" w:rsidRDefault="008E3F21" w:rsidP="00A55CF1">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GLN: </w:t>
            </w:r>
          </w:p>
        </w:tc>
        <w:tc>
          <w:tcPr>
            <w:tcW w:w="6707" w:type="dxa"/>
          </w:tcPr>
          <w:p w:rsidR="008E3F21" w:rsidRPr="008E3F21" w:rsidRDefault="008E3F21" w:rsidP="00A55CF1">
            <w:pPr>
              <w:autoSpaceDE w:val="0"/>
              <w:autoSpaceDN w:val="0"/>
              <w:adjustRightInd w:val="0"/>
              <w:rPr>
                <w:rFonts w:asciiTheme="majorHAnsi" w:hAnsiTheme="majorHAnsi" w:cs="Verdana"/>
                <w:color w:val="000000"/>
                <w:sz w:val="24"/>
                <w:szCs w:val="24"/>
              </w:rPr>
            </w:pPr>
          </w:p>
        </w:tc>
      </w:tr>
    </w:tbl>
    <w:p w:rsidR="00D427CE" w:rsidRPr="00D427CE" w:rsidRDefault="00D427CE" w:rsidP="00D427CE">
      <w:pPr>
        <w:autoSpaceDE w:val="0"/>
        <w:autoSpaceDN w:val="0"/>
        <w:adjustRightInd w:val="0"/>
        <w:spacing w:after="0" w:line="240" w:lineRule="auto"/>
        <w:ind w:firstLine="720"/>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397"/>
        <w:gridCol w:w="2882"/>
        <w:gridCol w:w="4844"/>
      </w:tblGrid>
      <w:tr w:rsidR="008E3F21" w:rsidRPr="008E3F21" w:rsidTr="008E3F21">
        <w:tc>
          <w:tcPr>
            <w:tcW w:w="363" w:type="dxa"/>
            <w:vMerge w:val="restart"/>
          </w:tcPr>
          <w:p w:rsidR="008E3F21" w:rsidRPr="008E3F21" w:rsidRDefault="008E3F21" w:rsidP="00DF2E5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2.</w:t>
            </w:r>
          </w:p>
        </w:tc>
        <w:tc>
          <w:tcPr>
            <w:tcW w:w="383" w:type="dxa"/>
          </w:tcPr>
          <w:p w:rsidR="008E3F21" w:rsidRPr="008E3F21" w:rsidRDefault="008E3F21" w:rsidP="00DF2E5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2895" w:type="dxa"/>
          </w:tcPr>
          <w:p w:rsidR="008E3F21" w:rsidRPr="008E3F21" w:rsidRDefault="008E3F21" w:rsidP="00DF2E5C">
            <w:pPr>
              <w:pStyle w:val="ListParagraph"/>
              <w:autoSpaceDE w:val="0"/>
              <w:autoSpaceDN w:val="0"/>
              <w:adjustRightInd w:val="0"/>
              <w:ind w:left="0"/>
              <w:rPr>
                <w:rFonts w:asciiTheme="majorHAnsi" w:hAnsiTheme="majorHAnsi" w:cs="Verdana"/>
                <w:color w:val="000000"/>
                <w:sz w:val="24"/>
                <w:szCs w:val="24"/>
              </w:rPr>
            </w:pPr>
            <w:r w:rsidRPr="008E3F21">
              <w:rPr>
                <w:rFonts w:asciiTheme="majorHAnsi" w:hAnsiTheme="majorHAnsi" w:cs="Verdana"/>
                <w:color w:val="000000"/>
                <w:sz w:val="24"/>
                <w:szCs w:val="24"/>
              </w:rPr>
              <w:t xml:space="preserve">Name of the company: </w:t>
            </w:r>
          </w:p>
        </w:tc>
        <w:tc>
          <w:tcPr>
            <w:tcW w:w="4881" w:type="dxa"/>
          </w:tcPr>
          <w:p w:rsidR="008E3F21" w:rsidRPr="008E3F21" w:rsidRDefault="008E3F21" w:rsidP="00DF2E5C">
            <w:pPr>
              <w:pStyle w:val="ListParagraph"/>
              <w:autoSpaceDE w:val="0"/>
              <w:autoSpaceDN w:val="0"/>
              <w:adjustRightInd w:val="0"/>
              <w:ind w:left="0"/>
              <w:rPr>
                <w:rFonts w:asciiTheme="majorHAnsi" w:hAnsiTheme="majorHAnsi" w:cs="Verdana"/>
                <w:color w:val="000000"/>
                <w:sz w:val="24"/>
                <w:szCs w:val="24"/>
              </w:rPr>
            </w:pPr>
          </w:p>
        </w:tc>
      </w:tr>
      <w:tr w:rsidR="008E3F21" w:rsidRPr="008E3F21" w:rsidTr="008E3F21">
        <w:tc>
          <w:tcPr>
            <w:tcW w:w="363" w:type="dxa"/>
            <w:vMerge/>
          </w:tcPr>
          <w:p w:rsidR="008E3F21" w:rsidRPr="008E3F21" w:rsidRDefault="008E3F21" w:rsidP="00DF2E5C">
            <w:pPr>
              <w:autoSpaceDE w:val="0"/>
              <w:autoSpaceDN w:val="0"/>
              <w:adjustRightInd w:val="0"/>
              <w:rPr>
                <w:rFonts w:asciiTheme="majorHAnsi" w:hAnsiTheme="majorHAnsi" w:cs="Verdana"/>
                <w:color w:val="000000"/>
                <w:sz w:val="24"/>
                <w:szCs w:val="24"/>
              </w:rPr>
            </w:pPr>
          </w:p>
        </w:tc>
        <w:tc>
          <w:tcPr>
            <w:tcW w:w="383" w:type="dxa"/>
          </w:tcPr>
          <w:p w:rsidR="008E3F21" w:rsidRPr="008E3F21" w:rsidRDefault="008E3F21" w:rsidP="00DF2E5C">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b.</w:t>
            </w:r>
          </w:p>
        </w:tc>
        <w:tc>
          <w:tcPr>
            <w:tcW w:w="2895" w:type="dxa"/>
          </w:tcPr>
          <w:p w:rsidR="008E3F21" w:rsidRPr="008E3F21" w:rsidRDefault="008E3F21" w:rsidP="00DF2E5C">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Registered office address: </w:t>
            </w:r>
          </w:p>
        </w:tc>
        <w:tc>
          <w:tcPr>
            <w:tcW w:w="4881" w:type="dxa"/>
          </w:tcPr>
          <w:p w:rsidR="008E3F21" w:rsidRPr="008E3F21" w:rsidRDefault="008E3F21" w:rsidP="00DF2E5C">
            <w:pPr>
              <w:autoSpaceDE w:val="0"/>
              <w:autoSpaceDN w:val="0"/>
              <w:adjustRightInd w:val="0"/>
              <w:rPr>
                <w:rFonts w:asciiTheme="majorHAnsi" w:hAnsiTheme="majorHAnsi" w:cs="Verdana"/>
                <w:color w:val="000000"/>
                <w:sz w:val="24"/>
                <w:szCs w:val="24"/>
              </w:rPr>
            </w:pPr>
          </w:p>
        </w:tc>
      </w:tr>
      <w:tr w:rsidR="008E3F21" w:rsidRPr="008E3F21" w:rsidTr="008E3F21">
        <w:tc>
          <w:tcPr>
            <w:tcW w:w="363" w:type="dxa"/>
            <w:vMerge/>
          </w:tcPr>
          <w:p w:rsidR="008E3F21" w:rsidRPr="008E3F21" w:rsidRDefault="008E3F21" w:rsidP="00DF2E5C">
            <w:pPr>
              <w:autoSpaceDE w:val="0"/>
              <w:autoSpaceDN w:val="0"/>
              <w:adjustRightInd w:val="0"/>
              <w:rPr>
                <w:rFonts w:asciiTheme="majorHAnsi" w:hAnsiTheme="majorHAnsi" w:cs="Verdana"/>
                <w:color w:val="000000"/>
                <w:sz w:val="24"/>
                <w:szCs w:val="24"/>
              </w:rPr>
            </w:pPr>
          </w:p>
        </w:tc>
        <w:tc>
          <w:tcPr>
            <w:tcW w:w="383" w:type="dxa"/>
          </w:tcPr>
          <w:p w:rsidR="008E3F21" w:rsidRPr="008E3F21" w:rsidRDefault="008E3F21" w:rsidP="00DF2E5C">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c.</w:t>
            </w:r>
          </w:p>
        </w:tc>
        <w:tc>
          <w:tcPr>
            <w:tcW w:w="2895" w:type="dxa"/>
          </w:tcPr>
          <w:p w:rsidR="008E3F21" w:rsidRPr="008E3F21" w:rsidRDefault="008E3F21" w:rsidP="00DF2E5C">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E-mail Id: </w:t>
            </w:r>
          </w:p>
        </w:tc>
        <w:tc>
          <w:tcPr>
            <w:tcW w:w="4881" w:type="dxa"/>
          </w:tcPr>
          <w:p w:rsidR="008E3F21" w:rsidRPr="008E3F21" w:rsidRDefault="008E3F21" w:rsidP="00DF2E5C">
            <w:pPr>
              <w:autoSpaceDE w:val="0"/>
              <w:autoSpaceDN w:val="0"/>
              <w:adjustRightInd w:val="0"/>
              <w:rPr>
                <w:rFonts w:asciiTheme="majorHAnsi" w:hAnsiTheme="majorHAnsi" w:cs="Verdana"/>
                <w:color w:val="000000"/>
                <w:sz w:val="24"/>
                <w:szCs w:val="24"/>
              </w:rPr>
            </w:pPr>
          </w:p>
        </w:tc>
      </w:tr>
    </w:tbl>
    <w:p w:rsidR="00D427CE" w:rsidRDefault="00D427CE" w:rsidP="00D427CE">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2405"/>
        <w:gridCol w:w="1838"/>
        <w:gridCol w:w="1982"/>
        <w:gridCol w:w="1898"/>
      </w:tblGrid>
      <w:tr w:rsidR="008E3F21" w:rsidRPr="008E3F21" w:rsidTr="008E3F21">
        <w:tc>
          <w:tcPr>
            <w:tcW w:w="381" w:type="dxa"/>
            <w:vMerge w:val="restart"/>
          </w:tcPr>
          <w:p w:rsidR="008E3F21" w:rsidRPr="008E3F21" w:rsidRDefault="008E3F21" w:rsidP="00827056">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3.</w:t>
            </w:r>
          </w:p>
        </w:tc>
        <w:tc>
          <w:tcPr>
            <w:tcW w:w="8141" w:type="dxa"/>
            <w:gridSpan w:val="4"/>
          </w:tcPr>
          <w:p w:rsidR="008E3F21" w:rsidRPr="008E3F21" w:rsidRDefault="008E3F21" w:rsidP="00827056">
            <w:pPr>
              <w:pStyle w:val="ListParagraph"/>
              <w:autoSpaceDE w:val="0"/>
              <w:autoSpaceDN w:val="0"/>
              <w:adjustRightInd w:val="0"/>
              <w:ind w:left="0"/>
              <w:rPr>
                <w:rFonts w:asciiTheme="majorHAnsi" w:hAnsiTheme="majorHAnsi" w:cs="Verdana"/>
                <w:color w:val="000000"/>
                <w:sz w:val="24"/>
                <w:szCs w:val="24"/>
              </w:rPr>
            </w:pPr>
            <w:r w:rsidRPr="008E3F21">
              <w:rPr>
                <w:rFonts w:asciiTheme="majorHAnsi" w:hAnsiTheme="majorHAnsi" w:cs="Verdana"/>
                <w:color w:val="000000"/>
                <w:sz w:val="24"/>
                <w:szCs w:val="24"/>
              </w:rPr>
              <w:t xml:space="preserve">Whether the company is </w:t>
            </w:r>
          </w:p>
        </w:tc>
      </w:tr>
      <w:tr w:rsidR="008E3F21" w:rsidRPr="008E3F21" w:rsidTr="008E3F21">
        <w:tc>
          <w:tcPr>
            <w:tcW w:w="381" w:type="dxa"/>
            <w:vMerge/>
          </w:tcPr>
          <w:p w:rsidR="008E3F21" w:rsidRPr="008E3F21" w:rsidRDefault="008E3F21" w:rsidP="00827056">
            <w:pPr>
              <w:autoSpaceDE w:val="0"/>
              <w:autoSpaceDN w:val="0"/>
              <w:adjustRightInd w:val="0"/>
              <w:rPr>
                <w:rFonts w:asciiTheme="majorHAnsi" w:hAnsiTheme="majorHAnsi" w:cs="Verdana"/>
                <w:color w:val="000000"/>
                <w:sz w:val="24"/>
                <w:szCs w:val="24"/>
              </w:rPr>
            </w:pPr>
          </w:p>
        </w:tc>
        <w:tc>
          <w:tcPr>
            <w:tcW w:w="2409" w:type="dxa"/>
          </w:tcPr>
          <w:p w:rsidR="008E3F21" w:rsidRPr="008E3F21" w:rsidRDefault="008E3F21" w:rsidP="00827056">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Public company </w:t>
            </w:r>
          </w:p>
        </w:tc>
        <w:tc>
          <w:tcPr>
            <w:tcW w:w="1843" w:type="dxa"/>
          </w:tcPr>
          <w:p w:rsidR="008E3F21" w:rsidRPr="008E3F21" w:rsidRDefault="008E3F21" w:rsidP="00827056">
            <w:pPr>
              <w:autoSpaceDE w:val="0"/>
              <w:autoSpaceDN w:val="0"/>
              <w:adjustRightInd w:val="0"/>
              <w:rPr>
                <w:rFonts w:asciiTheme="majorHAnsi" w:hAnsiTheme="majorHAnsi" w:cs="Verdana"/>
                <w:color w:val="000000"/>
                <w:sz w:val="24"/>
                <w:szCs w:val="24"/>
              </w:rPr>
            </w:pPr>
          </w:p>
        </w:tc>
        <w:tc>
          <w:tcPr>
            <w:tcW w:w="1985" w:type="dxa"/>
          </w:tcPr>
          <w:p w:rsidR="008E3F21" w:rsidRPr="008E3F21" w:rsidRDefault="008E3F21" w:rsidP="00827056">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Private company</w:t>
            </w:r>
          </w:p>
        </w:tc>
        <w:tc>
          <w:tcPr>
            <w:tcW w:w="1904" w:type="dxa"/>
          </w:tcPr>
          <w:p w:rsidR="008E3F21" w:rsidRPr="008E3F21" w:rsidRDefault="008E3F21" w:rsidP="00827056">
            <w:pPr>
              <w:autoSpaceDE w:val="0"/>
              <w:autoSpaceDN w:val="0"/>
              <w:adjustRightInd w:val="0"/>
              <w:rPr>
                <w:rFonts w:asciiTheme="majorHAnsi" w:hAnsiTheme="majorHAnsi" w:cs="Verdana"/>
                <w:color w:val="000000"/>
                <w:sz w:val="24"/>
                <w:szCs w:val="24"/>
              </w:rPr>
            </w:pPr>
          </w:p>
        </w:tc>
      </w:tr>
    </w:tbl>
    <w:p w:rsidR="00D427CE" w:rsidRPr="00D427CE" w:rsidRDefault="00D427CE" w:rsidP="00D427CE">
      <w:pPr>
        <w:autoSpaceDE w:val="0"/>
        <w:autoSpaceDN w:val="0"/>
        <w:adjustRightInd w:val="0"/>
        <w:spacing w:after="0" w:line="240" w:lineRule="auto"/>
        <w:ind w:left="720" w:firstLine="720"/>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2404"/>
        <w:gridCol w:w="1839"/>
        <w:gridCol w:w="1981"/>
        <w:gridCol w:w="1899"/>
      </w:tblGrid>
      <w:tr w:rsidR="008E3F21" w:rsidRPr="008E3F21" w:rsidTr="00A817FD">
        <w:tc>
          <w:tcPr>
            <w:tcW w:w="381" w:type="dxa"/>
            <w:vMerge w:val="restart"/>
          </w:tcPr>
          <w:p w:rsidR="008E3F21" w:rsidRPr="008E3F21" w:rsidRDefault="008E3F21"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4.</w:t>
            </w:r>
          </w:p>
        </w:tc>
        <w:tc>
          <w:tcPr>
            <w:tcW w:w="8141" w:type="dxa"/>
            <w:gridSpan w:val="4"/>
          </w:tcPr>
          <w:p w:rsidR="008E3F21" w:rsidRPr="008E3F21" w:rsidRDefault="008E3F21" w:rsidP="008E3F21">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Whether the company is a government company: </w:t>
            </w:r>
          </w:p>
        </w:tc>
      </w:tr>
      <w:tr w:rsidR="008E3F21" w:rsidRPr="008E3F21" w:rsidTr="00A817FD">
        <w:tc>
          <w:tcPr>
            <w:tcW w:w="381" w:type="dxa"/>
            <w:vMerge/>
          </w:tcPr>
          <w:p w:rsidR="008E3F21" w:rsidRPr="008E3F21" w:rsidRDefault="008E3F21" w:rsidP="00A817FD">
            <w:pPr>
              <w:autoSpaceDE w:val="0"/>
              <w:autoSpaceDN w:val="0"/>
              <w:adjustRightInd w:val="0"/>
              <w:rPr>
                <w:rFonts w:asciiTheme="majorHAnsi" w:hAnsiTheme="majorHAnsi" w:cs="Verdana"/>
                <w:color w:val="000000"/>
                <w:sz w:val="24"/>
                <w:szCs w:val="24"/>
              </w:rPr>
            </w:pPr>
          </w:p>
        </w:tc>
        <w:tc>
          <w:tcPr>
            <w:tcW w:w="2409" w:type="dxa"/>
          </w:tcPr>
          <w:p w:rsidR="008E3F21" w:rsidRPr="008E3F21" w:rsidRDefault="008E3F21" w:rsidP="008E3F21">
            <w:pPr>
              <w:autoSpaceDE w:val="0"/>
              <w:autoSpaceDN w:val="0"/>
              <w:adjustRightInd w:val="0"/>
              <w:ind w:firstLine="720"/>
              <w:rPr>
                <w:rFonts w:asciiTheme="majorHAnsi" w:hAnsiTheme="majorHAnsi" w:cs="Verdana"/>
                <w:color w:val="000000"/>
                <w:sz w:val="24"/>
                <w:szCs w:val="24"/>
              </w:rPr>
            </w:pPr>
            <w:r w:rsidRPr="00D427CE">
              <w:rPr>
                <w:rFonts w:asciiTheme="majorHAnsi" w:hAnsiTheme="majorHAnsi" w:cs="Verdana"/>
                <w:color w:val="000000"/>
                <w:sz w:val="24"/>
                <w:szCs w:val="24"/>
              </w:rPr>
              <w:t xml:space="preserve">YES </w:t>
            </w:r>
          </w:p>
        </w:tc>
        <w:tc>
          <w:tcPr>
            <w:tcW w:w="1843" w:type="dxa"/>
          </w:tcPr>
          <w:p w:rsidR="008E3F21" w:rsidRPr="008E3F21" w:rsidRDefault="008E3F21" w:rsidP="00A817FD">
            <w:pPr>
              <w:autoSpaceDE w:val="0"/>
              <w:autoSpaceDN w:val="0"/>
              <w:adjustRightInd w:val="0"/>
              <w:rPr>
                <w:rFonts w:asciiTheme="majorHAnsi" w:hAnsiTheme="majorHAnsi" w:cs="Verdana"/>
                <w:color w:val="000000"/>
                <w:sz w:val="24"/>
                <w:szCs w:val="24"/>
              </w:rPr>
            </w:pPr>
          </w:p>
        </w:tc>
        <w:tc>
          <w:tcPr>
            <w:tcW w:w="1985" w:type="dxa"/>
          </w:tcPr>
          <w:p w:rsidR="008E3F21" w:rsidRPr="008E3F21" w:rsidRDefault="008E3F21" w:rsidP="008E3F21">
            <w:pPr>
              <w:autoSpaceDE w:val="0"/>
              <w:autoSpaceDN w:val="0"/>
              <w:adjustRightInd w:val="0"/>
              <w:ind w:firstLine="720"/>
              <w:rPr>
                <w:rFonts w:asciiTheme="majorHAnsi" w:hAnsiTheme="majorHAnsi" w:cs="Verdana"/>
                <w:color w:val="000000"/>
                <w:sz w:val="24"/>
                <w:szCs w:val="24"/>
              </w:rPr>
            </w:pPr>
            <w:r w:rsidRPr="00D427CE">
              <w:rPr>
                <w:rFonts w:asciiTheme="majorHAnsi" w:hAnsiTheme="majorHAnsi" w:cs="Verdana"/>
                <w:color w:val="000000"/>
                <w:sz w:val="24"/>
                <w:szCs w:val="24"/>
              </w:rPr>
              <w:t xml:space="preserve">NO </w:t>
            </w:r>
          </w:p>
        </w:tc>
        <w:tc>
          <w:tcPr>
            <w:tcW w:w="1904" w:type="dxa"/>
          </w:tcPr>
          <w:p w:rsidR="008E3F21" w:rsidRPr="008E3F21" w:rsidRDefault="008E3F21" w:rsidP="00A817FD">
            <w:pPr>
              <w:autoSpaceDE w:val="0"/>
              <w:autoSpaceDN w:val="0"/>
              <w:adjustRightInd w:val="0"/>
              <w:rPr>
                <w:rFonts w:asciiTheme="majorHAnsi" w:hAnsiTheme="majorHAnsi" w:cs="Verdana"/>
                <w:color w:val="000000"/>
                <w:sz w:val="24"/>
                <w:szCs w:val="24"/>
              </w:rPr>
            </w:pPr>
          </w:p>
        </w:tc>
      </w:tr>
    </w:tbl>
    <w:p w:rsidR="008E3F21" w:rsidRDefault="008E3F21" w:rsidP="008E3F21">
      <w:pPr>
        <w:pStyle w:val="ListParagraph"/>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2831"/>
        <w:gridCol w:w="5292"/>
      </w:tblGrid>
      <w:tr w:rsidR="008E3F21" w:rsidRPr="008E3F21" w:rsidTr="008E3F21">
        <w:tc>
          <w:tcPr>
            <w:tcW w:w="381" w:type="dxa"/>
          </w:tcPr>
          <w:p w:rsidR="008E3F21" w:rsidRPr="008E3F21" w:rsidRDefault="008E3F21" w:rsidP="00D755E0">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5.</w:t>
            </w:r>
          </w:p>
        </w:tc>
        <w:tc>
          <w:tcPr>
            <w:tcW w:w="2835" w:type="dxa"/>
          </w:tcPr>
          <w:p w:rsidR="008E3F21" w:rsidRPr="008E3F21" w:rsidRDefault="008E3F21" w:rsidP="00D755E0">
            <w:pPr>
              <w:pStyle w:val="ListParagraph"/>
              <w:autoSpaceDE w:val="0"/>
              <w:autoSpaceDN w:val="0"/>
              <w:adjustRightInd w:val="0"/>
              <w:ind w:left="0"/>
              <w:rPr>
                <w:rFonts w:asciiTheme="majorHAnsi" w:hAnsiTheme="majorHAnsi" w:cs="Verdana"/>
                <w:color w:val="000000"/>
                <w:sz w:val="24"/>
                <w:szCs w:val="24"/>
              </w:rPr>
            </w:pPr>
            <w:r w:rsidRPr="008E3F21">
              <w:rPr>
                <w:rFonts w:asciiTheme="majorHAnsi" w:hAnsiTheme="majorHAnsi" w:cs="Verdana"/>
                <w:color w:val="000000"/>
                <w:sz w:val="24"/>
                <w:szCs w:val="24"/>
              </w:rPr>
              <w:t xml:space="preserve">Objects of the company: </w:t>
            </w:r>
          </w:p>
        </w:tc>
        <w:tc>
          <w:tcPr>
            <w:tcW w:w="5306" w:type="dxa"/>
          </w:tcPr>
          <w:p w:rsidR="008E3F21" w:rsidRPr="008E3F21" w:rsidRDefault="008E3F21" w:rsidP="00D755E0">
            <w:pPr>
              <w:pStyle w:val="ListParagraph"/>
              <w:autoSpaceDE w:val="0"/>
              <w:autoSpaceDN w:val="0"/>
              <w:adjustRightInd w:val="0"/>
              <w:ind w:left="0"/>
              <w:rPr>
                <w:rFonts w:asciiTheme="majorHAnsi" w:hAnsiTheme="majorHAnsi" w:cs="Verdana"/>
                <w:color w:val="000000"/>
                <w:sz w:val="24"/>
                <w:szCs w:val="24"/>
              </w:rPr>
            </w:pPr>
          </w:p>
        </w:tc>
      </w:tr>
    </w:tbl>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397"/>
        <w:gridCol w:w="3554"/>
        <w:gridCol w:w="850"/>
        <w:gridCol w:w="3322"/>
      </w:tblGrid>
      <w:tr w:rsidR="008E3F21" w:rsidRPr="008E3F21" w:rsidTr="008E3F21">
        <w:tc>
          <w:tcPr>
            <w:tcW w:w="399" w:type="dxa"/>
            <w:vMerge w:val="restart"/>
          </w:tcPr>
          <w:p w:rsidR="008E3F21" w:rsidRPr="008E3F21" w:rsidRDefault="008E3F21"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6</w:t>
            </w:r>
            <w:r>
              <w:rPr>
                <w:rFonts w:asciiTheme="majorHAnsi" w:hAnsiTheme="majorHAnsi" w:cs="Verdana"/>
                <w:color w:val="000000"/>
                <w:sz w:val="24"/>
                <w:szCs w:val="24"/>
              </w:rPr>
              <w:t>.</w:t>
            </w:r>
          </w:p>
        </w:tc>
        <w:tc>
          <w:tcPr>
            <w:tcW w:w="397" w:type="dxa"/>
          </w:tcPr>
          <w:p w:rsidR="008E3F21" w:rsidRPr="008E3F21" w:rsidRDefault="008E3F21"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3554" w:type="dxa"/>
          </w:tcPr>
          <w:p w:rsidR="008E3F21" w:rsidRPr="008E3F21" w:rsidRDefault="008E3F21" w:rsidP="008E3F21">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Date of issue of advertisement or circular: </w:t>
            </w:r>
          </w:p>
        </w:tc>
        <w:tc>
          <w:tcPr>
            <w:tcW w:w="4172" w:type="dxa"/>
            <w:gridSpan w:val="2"/>
          </w:tcPr>
          <w:p w:rsidR="008E3F21" w:rsidRPr="008E3F21" w:rsidRDefault="008E3F21" w:rsidP="00A817FD">
            <w:pPr>
              <w:pStyle w:val="ListParagraph"/>
              <w:autoSpaceDE w:val="0"/>
              <w:autoSpaceDN w:val="0"/>
              <w:adjustRightInd w:val="0"/>
              <w:ind w:left="0"/>
              <w:rPr>
                <w:rFonts w:asciiTheme="majorHAnsi" w:hAnsiTheme="majorHAnsi" w:cs="Verdana"/>
                <w:color w:val="000000"/>
                <w:sz w:val="24"/>
                <w:szCs w:val="24"/>
              </w:rPr>
            </w:pPr>
          </w:p>
        </w:tc>
      </w:tr>
      <w:tr w:rsidR="008E3F21" w:rsidRPr="008E3F21" w:rsidTr="008E3F21">
        <w:tc>
          <w:tcPr>
            <w:tcW w:w="399" w:type="dxa"/>
            <w:vMerge/>
          </w:tcPr>
          <w:p w:rsidR="008E3F21" w:rsidRPr="008E3F21" w:rsidRDefault="008E3F21" w:rsidP="00A817FD">
            <w:pPr>
              <w:autoSpaceDE w:val="0"/>
              <w:autoSpaceDN w:val="0"/>
              <w:adjustRightInd w:val="0"/>
              <w:rPr>
                <w:rFonts w:asciiTheme="majorHAnsi" w:hAnsiTheme="majorHAnsi" w:cs="Verdana"/>
                <w:color w:val="000000"/>
                <w:sz w:val="24"/>
                <w:szCs w:val="24"/>
              </w:rPr>
            </w:pPr>
          </w:p>
        </w:tc>
        <w:tc>
          <w:tcPr>
            <w:tcW w:w="397" w:type="dxa"/>
          </w:tcPr>
          <w:p w:rsidR="008E3F21" w:rsidRPr="008E3F21" w:rsidRDefault="008E3F21" w:rsidP="00A817FD">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b.</w:t>
            </w:r>
          </w:p>
        </w:tc>
        <w:tc>
          <w:tcPr>
            <w:tcW w:w="4404" w:type="dxa"/>
            <w:gridSpan w:val="2"/>
          </w:tcPr>
          <w:p w:rsidR="008E3F21" w:rsidRPr="00FD5A99" w:rsidRDefault="008E3F21" w:rsidP="00FA40D1">
            <w:pPr>
              <w:autoSpaceDE w:val="0"/>
              <w:autoSpaceDN w:val="0"/>
              <w:adjustRightInd w:val="0"/>
              <w:rPr>
                <w:rFonts w:asciiTheme="majorHAnsi" w:hAnsiTheme="majorHAnsi" w:cs="Verdana"/>
                <w:color w:val="000000"/>
                <w:sz w:val="24"/>
                <w:szCs w:val="24"/>
              </w:rPr>
            </w:pPr>
            <w:r w:rsidRPr="00FD5A99">
              <w:rPr>
                <w:rFonts w:asciiTheme="majorHAnsi" w:hAnsiTheme="majorHAnsi" w:cs="Verdana"/>
                <w:color w:val="000000"/>
                <w:sz w:val="24"/>
                <w:szCs w:val="24"/>
              </w:rPr>
              <w:t xml:space="preserve">Date of last closing of accounts: </w:t>
            </w:r>
          </w:p>
        </w:tc>
        <w:tc>
          <w:tcPr>
            <w:tcW w:w="3322" w:type="dxa"/>
          </w:tcPr>
          <w:p w:rsidR="008E3F21" w:rsidRPr="008E3F21" w:rsidRDefault="008E3F21" w:rsidP="00A817FD">
            <w:pPr>
              <w:autoSpaceDE w:val="0"/>
              <w:autoSpaceDN w:val="0"/>
              <w:adjustRightInd w:val="0"/>
              <w:rPr>
                <w:rFonts w:asciiTheme="majorHAnsi" w:hAnsiTheme="majorHAnsi" w:cs="Verdana"/>
                <w:color w:val="000000"/>
                <w:sz w:val="24"/>
                <w:szCs w:val="24"/>
              </w:rPr>
            </w:pPr>
          </w:p>
        </w:tc>
      </w:tr>
      <w:tr w:rsidR="008E3F21" w:rsidRPr="008E3F21" w:rsidTr="008E3F21">
        <w:tc>
          <w:tcPr>
            <w:tcW w:w="399" w:type="dxa"/>
            <w:vMerge/>
          </w:tcPr>
          <w:p w:rsidR="008E3F21" w:rsidRPr="008E3F21" w:rsidRDefault="008E3F21" w:rsidP="00A817FD">
            <w:pPr>
              <w:autoSpaceDE w:val="0"/>
              <w:autoSpaceDN w:val="0"/>
              <w:adjustRightInd w:val="0"/>
              <w:rPr>
                <w:rFonts w:asciiTheme="majorHAnsi" w:hAnsiTheme="majorHAnsi" w:cs="Verdana"/>
                <w:color w:val="000000"/>
                <w:sz w:val="24"/>
                <w:szCs w:val="24"/>
              </w:rPr>
            </w:pPr>
          </w:p>
        </w:tc>
        <w:tc>
          <w:tcPr>
            <w:tcW w:w="397" w:type="dxa"/>
          </w:tcPr>
          <w:p w:rsidR="008E3F21" w:rsidRPr="008E3F21" w:rsidRDefault="008E3F21" w:rsidP="00A817FD">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c.</w:t>
            </w:r>
          </w:p>
        </w:tc>
        <w:tc>
          <w:tcPr>
            <w:tcW w:w="4404" w:type="dxa"/>
            <w:gridSpan w:val="2"/>
          </w:tcPr>
          <w:p w:rsidR="008E3F21" w:rsidRPr="00FD5A99" w:rsidRDefault="008E3F21" w:rsidP="00FA40D1">
            <w:pPr>
              <w:rPr>
                <w:rFonts w:asciiTheme="majorHAnsi" w:hAnsiTheme="majorHAnsi" w:cs="Verdana"/>
                <w:color w:val="000000"/>
                <w:sz w:val="24"/>
                <w:szCs w:val="24"/>
              </w:rPr>
            </w:pPr>
            <w:r w:rsidRPr="00FD5A99">
              <w:rPr>
                <w:rFonts w:asciiTheme="majorHAnsi" w:hAnsiTheme="majorHAnsi" w:cs="Verdana"/>
                <w:color w:val="000000"/>
                <w:sz w:val="24"/>
                <w:szCs w:val="24"/>
              </w:rPr>
              <w:t>Date of expiry of validity of advertisement or circular:</w:t>
            </w:r>
          </w:p>
        </w:tc>
        <w:tc>
          <w:tcPr>
            <w:tcW w:w="3322" w:type="dxa"/>
          </w:tcPr>
          <w:p w:rsidR="008E3F21" w:rsidRPr="008E3F21" w:rsidRDefault="008E3F21" w:rsidP="00A817FD">
            <w:pPr>
              <w:autoSpaceDE w:val="0"/>
              <w:autoSpaceDN w:val="0"/>
              <w:adjustRightInd w:val="0"/>
              <w:rPr>
                <w:rFonts w:asciiTheme="majorHAnsi" w:hAnsiTheme="majorHAnsi" w:cs="Verdana"/>
                <w:color w:val="000000"/>
                <w:sz w:val="24"/>
                <w:szCs w:val="24"/>
              </w:rPr>
            </w:pPr>
          </w:p>
        </w:tc>
      </w:tr>
    </w:tbl>
    <w:p w:rsidR="008E3F21" w:rsidRDefault="008E3F21" w:rsidP="008E3F21">
      <w:pPr>
        <w:pStyle w:val="ListParagraph"/>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720" w:type="dxa"/>
        <w:tblLook w:val="04A0" w:firstRow="1" w:lastRow="0" w:firstColumn="1" w:lastColumn="0" w:noHBand="0" w:noVBand="1"/>
      </w:tblPr>
      <w:tblGrid>
        <w:gridCol w:w="399"/>
        <w:gridCol w:w="425"/>
        <w:gridCol w:w="566"/>
        <w:gridCol w:w="5432"/>
        <w:gridCol w:w="1700"/>
      </w:tblGrid>
      <w:tr w:rsidR="0095081D" w:rsidTr="0095081D">
        <w:tc>
          <w:tcPr>
            <w:tcW w:w="399" w:type="dxa"/>
            <w:vMerge w:val="restart"/>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7.</w:t>
            </w:r>
          </w:p>
        </w:tc>
        <w:tc>
          <w:tcPr>
            <w:tcW w:w="8123" w:type="dxa"/>
            <w:gridSpan w:val="4"/>
          </w:tcPr>
          <w:p w:rsidR="0095081D" w:rsidRDefault="0095081D" w:rsidP="008E3F21">
            <w:pPr>
              <w:autoSpaceDE w:val="0"/>
              <w:autoSpaceDN w:val="0"/>
              <w:adjustRightInd w:val="0"/>
              <w:rPr>
                <w:rFonts w:asciiTheme="majorHAnsi" w:hAnsiTheme="majorHAnsi" w:cs="Verdana"/>
                <w:color w:val="000000"/>
                <w:sz w:val="24"/>
                <w:szCs w:val="24"/>
              </w:rPr>
            </w:pPr>
            <w:r w:rsidRPr="008E3F21">
              <w:rPr>
                <w:rFonts w:asciiTheme="majorHAnsi" w:hAnsiTheme="majorHAnsi" w:cs="Verdana"/>
                <w:color w:val="000000"/>
                <w:sz w:val="24"/>
                <w:szCs w:val="24"/>
              </w:rPr>
              <w:t xml:space="preserve">Net Worth as per the latest audited balance sheet preceding the date of the return- </w:t>
            </w: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val="restart"/>
          </w:tcPr>
          <w:p w:rsidR="0095081D" w:rsidRPr="008E3F21" w:rsidRDefault="0095081D" w:rsidP="00A817FD">
            <w:pPr>
              <w:pStyle w:val="ListParagraph"/>
              <w:autoSpaceDE w:val="0"/>
              <w:autoSpaceDN w:val="0"/>
              <w:adjustRightInd w:val="0"/>
              <w:ind w:left="0"/>
              <w:rPr>
                <w:rFonts w:asciiTheme="majorHAnsi" w:hAnsiTheme="majorHAnsi" w:cs="Verdana"/>
                <w:color w:val="000000"/>
                <w:sz w:val="24"/>
                <w:szCs w:val="24"/>
              </w:rPr>
            </w:pPr>
            <w:proofErr w:type="gramStart"/>
            <w:r>
              <w:rPr>
                <w:rFonts w:asciiTheme="majorHAnsi" w:hAnsiTheme="majorHAnsi" w:cs="Verdana"/>
                <w:color w:val="000000"/>
                <w:sz w:val="24"/>
                <w:szCs w:val="24"/>
              </w:rPr>
              <w:t>a</w:t>
            </w:r>
            <w:proofErr w:type="gramEnd"/>
            <w:r>
              <w:rPr>
                <w:rFonts w:asciiTheme="majorHAnsi" w:hAnsiTheme="majorHAnsi" w:cs="Verdana"/>
                <w:color w:val="000000"/>
                <w:sz w:val="24"/>
                <w:szCs w:val="24"/>
              </w:rPr>
              <w:t>.</w:t>
            </w:r>
          </w:p>
          <w:p w:rsidR="0095081D" w:rsidRPr="008E3F21"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4"/>
              </w:numPr>
              <w:autoSpaceDE w:val="0"/>
              <w:autoSpaceDN w:val="0"/>
              <w:adjustRightInd w:val="0"/>
              <w:rPr>
                <w:rFonts w:asciiTheme="majorHAnsi" w:hAnsiTheme="majorHAnsi" w:cs="Verdana"/>
                <w:color w:val="000000"/>
                <w:sz w:val="24"/>
                <w:szCs w:val="24"/>
              </w:rPr>
            </w:pPr>
          </w:p>
        </w:tc>
        <w:tc>
          <w:tcPr>
            <w:tcW w:w="5432" w:type="dxa"/>
          </w:tcPr>
          <w:p w:rsidR="0095081D" w:rsidRPr="005328EE" w:rsidRDefault="0095081D" w:rsidP="00A362C8">
            <w:pPr>
              <w:autoSpaceDE w:val="0"/>
              <w:autoSpaceDN w:val="0"/>
              <w:adjustRightInd w:val="0"/>
              <w:rPr>
                <w:rFonts w:asciiTheme="majorHAnsi" w:hAnsiTheme="majorHAnsi" w:cs="Verdana"/>
                <w:color w:val="000000"/>
                <w:sz w:val="24"/>
                <w:szCs w:val="24"/>
              </w:rPr>
            </w:pPr>
            <w:r w:rsidRPr="005328EE">
              <w:rPr>
                <w:rFonts w:asciiTheme="majorHAnsi" w:hAnsiTheme="majorHAnsi" w:cs="Verdana"/>
                <w:color w:val="000000"/>
                <w:sz w:val="24"/>
                <w:szCs w:val="24"/>
              </w:rPr>
              <w:t xml:space="preserve">Paid up share capital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4"/>
              </w:numPr>
              <w:autoSpaceDE w:val="0"/>
              <w:autoSpaceDN w:val="0"/>
              <w:adjustRightInd w:val="0"/>
              <w:rPr>
                <w:rFonts w:asciiTheme="majorHAnsi" w:hAnsiTheme="majorHAnsi" w:cs="Verdana"/>
                <w:color w:val="000000"/>
                <w:sz w:val="24"/>
                <w:szCs w:val="24"/>
              </w:rPr>
            </w:pPr>
          </w:p>
        </w:tc>
        <w:tc>
          <w:tcPr>
            <w:tcW w:w="5432" w:type="dxa"/>
          </w:tcPr>
          <w:p w:rsidR="0095081D" w:rsidRPr="005328EE" w:rsidRDefault="0095081D" w:rsidP="00A362C8">
            <w:pPr>
              <w:autoSpaceDE w:val="0"/>
              <w:autoSpaceDN w:val="0"/>
              <w:adjustRightInd w:val="0"/>
              <w:rPr>
                <w:rFonts w:asciiTheme="majorHAnsi" w:hAnsiTheme="majorHAnsi" w:cs="Verdana"/>
                <w:color w:val="000000"/>
                <w:sz w:val="24"/>
                <w:szCs w:val="24"/>
              </w:rPr>
            </w:pPr>
            <w:r w:rsidRPr="005328EE">
              <w:rPr>
                <w:rFonts w:asciiTheme="majorHAnsi" w:hAnsiTheme="majorHAnsi" w:cs="Verdana"/>
                <w:color w:val="000000"/>
                <w:sz w:val="24"/>
                <w:szCs w:val="24"/>
              </w:rPr>
              <w:t xml:space="preserve">Free reserves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val="restart"/>
          </w:tcPr>
          <w:p w:rsidR="0095081D" w:rsidRPr="008E3F21" w:rsidRDefault="0095081D" w:rsidP="00A817FD">
            <w:pPr>
              <w:autoSpaceDE w:val="0"/>
              <w:autoSpaceDN w:val="0"/>
              <w:adjustRightInd w:val="0"/>
              <w:rPr>
                <w:rFonts w:asciiTheme="majorHAnsi" w:hAnsiTheme="majorHAnsi" w:cs="Verdana"/>
                <w:color w:val="000000"/>
                <w:sz w:val="24"/>
                <w:szCs w:val="24"/>
              </w:rPr>
            </w:pPr>
            <w:proofErr w:type="gramStart"/>
            <w:r>
              <w:rPr>
                <w:rFonts w:asciiTheme="majorHAnsi" w:hAnsiTheme="majorHAnsi" w:cs="Verdana"/>
                <w:color w:val="000000"/>
                <w:sz w:val="24"/>
                <w:szCs w:val="24"/>
              </w:rPr>
              <w:t>b</w:t>
            </w:r>
            <w:proofErr w:type="gramEnd"/>
            <w:r>
              <w:rPr>
                <w:rFonts w:asciiTheme="majorHAnsi" w:hAnsiTheme="majorHAnsi" w:cs="Verdana"/>
                <w:color w:val="000000"/>
                <w:sz w:val="24"/>
                <w:szCs w:val="24"/>
              </w:rPr>
              <w:t>.</w:t>
            </w:r>
          </w:p>
          <w:p w:rsidR="0095081D" w:rsidRPr="008E3F21" w:rsidRDefault="0095081D" w:rsidP="00A817FD">
            <w:pPr>
              <w:autoSpaceDE w:val="0"/>
              <w:autoSpaceDN w:val="0"/>
              <w:adjustRightInd w:val="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5"/>
              </w:numPr>
              <w:autoSpaceDE w:val="0"/>
              <w:autoSpaceDN w:val="0"/>
              <w:adjustRightInd w:val="0"/>
              <w:rPr>
                <w:rFonts w:asciiTheme="majorHAnsi" w:hAnsiTheme="majorHAnsi" w:cs="Verdana"/>
                <w:color w:val="000000"/>
                <w:sz w:val="24"/>
                <w:szCs w:val="24"/>
              </w:rPr>
            </w:pPr>
          </w:p>
        </w:tc>
        <w:tc>
          <w:tcPr>
            <w:tcW w:w="5432" w:type="dxa"/>
          </w:tcPr>
          <w:p w:rsidR="0095081D" w:rsidRPr="006676AB" w:rsidRDefault="0095081D" w:rsidP="005427FE">
            <w:pPr>
              <w:autoSpaceDE w:val="0"/>
              <w:autoSpaceDN w:val="0"/>
              <w:adjustRightInd w:val="0"/>
              <w:rPr>
                <w:rFonts w:asciiTheme="majorHAnsi" w:hAnsiTheme="majorHAnsi" w:cs="Verdana"/>
                <w:color w:val="000000"/>
                <w:sz w:val="24"/>
                <w:szCs w:val="24"/>
              </w:rPr>
            </w:pPr>
            <w:r w:rsidRPr="006676AB">
              <w:rPr>
                <w:rFonts w:asciiTheme="majorHAnsi" w:hAnsiTheme="majorHAnsi" w:cs="Verdana"/>
                <w:color w:val="000000"/>
                <w:sz w:val="24"/>
                <w:szCs w:val="24"/>
              </w:rPr>
              <w:t xml:space="preserve">Accumulated loss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5"/>
              </w:numPr>
              <w:autoSpaceDE w:val="0"/>
              <w:autoSpaceDN w:val="0"/>
              <w:adjustRightInd w:val="0"/>
              <w:rPr>
                <w:rFonts w:asciiTheme="majorHAnsi" w:hAnsiTheme="majorHAnsi" w:cs="Verdana"/>
                <w:color w:val="000000"/>
                <w:sz w:val="24"/>
                <w:szCs w:val="24"/>
              </w:rPr>
            </w:pPr>
          </w:p>
        </w:tc>
        <w:tc>
          <w:tcPr>
            <w:tcW w:w="5432" w:type="dxa"/>
          </w:tcPr>
          <w:p w:rsidR="0095081D" w:rsidRPr="006676AB" w:rsidRDefault="0095081D" w:rsidP="005427FE">
            <w:pPr>
              <w:autoSpaceDE w:val="0"/>
              <w:autoSpaceDN w:val="0"/>
              <w:adjustRightInd w:val="0"/>
              <w:rPr>
                <w:rFonts w:asciiTheme="majorHAnsi" w:hAnsiTheme="majorHAnsi" w:cs="Verdana"/>
                <w:color w:val="000000"/>
                <w:sz w:val="24"/>
                <w:szCs w:val="24"/>
              </w:rPr>
            </w:pPr>
            <w:r w:rsidRPr="006676AB">
              <w:rPr>
                <w:rFonts w:asciiTheme="majorHAnsi" w:hAnsiTheme="majorHAnsi" w:cs="Verdana"/>
                <w:color w:val="000000"/>
                <w:sz w:val="24"/>
                <w:szCs w:val="24"/>
              </w:rPr>
              <w:t xml:space="preserve">Balance of deferred revenue expenditure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5"/>
              </w:numPr>
              <w:autoSpaceDE w:val="0"/>
              <w:autoSpaceDN w:val="0"/>
              <w:adjustRightInd w:val="0"/>
              <w:rPr>
                <w:rFonts w:asciiTheme="majorHAnsi" w:hAnsiTheme="majorHAnsi" w:cs="Verdana"/>
                <w:color w:val="000000"/>
                <w:sz w:val="24"/>
                <w:szCs w:val="24"/>
              </w:rPr>
            </w:pPr>
          </w:p>
        </w:tc>
        <w:tc>
          <w:tcPr>
            <w:tcW w:w="5432" w:type="dxa"/>
          </w:tcPr>
          <w:p w:rsidR="0095081D" w:rsidRPr="006676AB" w:rsidRDefault="0095081D" w:rsidP="005427FE">
            <w:pPr>
              <w:autoSpaceDE w:val="0"/>
              <w:autoSpaceDN w:val="0"/>
              <w:adjustRightInd w:val="0"/>
              <w:rPr>
                <w:rFonts w:asciiTheme="majorHAnsi" w:hAnsiTheme="majorHAnsi" w:cs="Verdana"/>
                <w:color w:val="000000"/>
                <w:sz w:val="24"/>
                <w:szCs w:val="24"/>
              </w:rPr>
            </w:pPr>
            <w:r w:rsidRPr="006676AB">
              <w:rPr>
                <w:rFonts w:asciiTheme="majorHAnsi" w:hAnsiTheme="majorHAnsi" w:cs="Verdana"/>
                <w:color w:val="000000"/>
                <w:sz w:val="24"/>
                <w:szCs w:val="24"/>
              </w:rPr>
              <w:t xml:space="preserve">Accumulated unprovided depreciation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5"/>
              </w:numPr>
              <w:autoSpaceDE w:val="0"/>
              <w:autoSpaceDN w:val="0"/>
              <w:adjustRightInd w:val="0"/>
              <w:rPr>
                <w:rFonts w:asciiTheme="majorHAnsi" w:hAnsiTheme="majorHAnsi" w:cs="Verdana"/>
                <w:color w:val="000000"/>
                <w:sz w:val="24"/>
                <w:szCs w:val="24"/>
              </w:rPr>
            </w:pPr>
          </w:p>
        </w:tc>
        <w:tc>
          <w:tcPr>
            <w:tcW w:w="5432" w:type="dxa"/>
          </w:tcPr>
          <w:p w:rsidR="0095081D" w:rsidRPr="006676AB" w:rsidRDefault="0095081D" w:rsidP="005427FE">
            <w:pPr>
              <w:autoSpaceDE w:val="0"/>
              <w:autoSpaceDN w:val="0"/>
              <w:adjustRightInd w:val="0"/>
              <w:rPr>
                <w:rFonts w:asciiTheme="majorHAnsi" w:hAnsiTheme="majorHAnsi" w:cs="Verdana"/>
                <w:color w:val="000000"/>
                <w:sz w:val="24"/>
                <w:szCs w:val="24"/>
              </w:rPr>
            </w:pPr>
            <w:r w:rsidRPr="006676AB">
              <w:rPr>
                <w:rFonts w:asciiTheme="majorHAnsi" w:hAnsiTheme="majorHAnsi" w:cs="Verdana"/>
                <w:color w:val="000000"/>
                <w:sz w:val="24"/>
                <w:szCs w:val="24"/>
              </w:rPr>
              <w:t xml:space="preserve">Miscellaneous expense and preliminary expenses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566" w:type="dxa"/>
          </w:tcPr>
          <w:p w:rsidR="0095081D" w:rsidRDefault="0095081D" w:rsidP="008E3F21">
            <w:pPr>
              <w:pStyle w:val="ListParagraph"/>
              <w:numPr>
                <w:ilvl w:val="0"/>
                <w:numId w:val="15"/>
              </w:numPr>
              <w:autoSpaceDE w:val="0"/>
              <w:autoSpaceDN w:val="0"/>
              <w:adjustRightInd w:val="0"/>
              <w:rPr>
                <w:rFonts w:asciiTheme="majorHAnsi" w:hAnsiTheme="majorHAnsi" w:cs="Verdana"/>
                <w:color w:val="000000"/>
                <w:sz w:val="24"/>
                <w:szCs w:val="24"/>
              </w:rPr>
            </w:pPr>
          </w:p>
        </w:tc>
        <w:tc>
          <w:tcPr>
            <w:tcW w:w="5432" w:type="dxa"/>
          </w:tcPr>
          <w:p w:rsidR="0095081D" w:rsidRDefault="0095081D" w:rsidP="005427FE">
            <w:r w:rsidRPr="006676AB">
              <w:rPr>
                <w:rFonts w:asciiTheme="majorHAnsi" w:hAnsiTheme="majorHAnsi" w:cs="Verdana"/>
                <w:color w:val="000000"/>
                <w:sz w:val="24"/>
                <w:szCs w:val="24"/>
              </w:rPr>
              <w:t xml:space="preserve">Other intangible assets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tcPr>
          <w:p w:rsidR="0095081D" w:rsidRPr="008E3F21" w:rsidRDefault="0095081D" w:rsidP="00A817FD">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c.</w:t>
            </w:r>
          </w:p>
        </w:tc>
        <w:tc>
          <w:tcPr>
            <w:tcW w:w="5998" w:type="dxa"/>
            <w:gridSpan w:val="2"/>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r w:rsidRPr="00D427CE">
              <w:rPr>
                <w:rFonts w:asciiTheme="majorHAnsi" w:hAnsiTheme="majorHAnsi" w:cs="Verdana"/>
                <w:color w:val="000000"/>
                <w:sz w:val="24"/>
                <w:szCs w:val="24"/>
              </w:rPr>
              <w:t>Net worth (a-b)</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r w:rsidR="0095081D" w:rsidTr="0095081D">
        <w:tc>
          <w:tcPr>
            <w:tcW w:w="399" w:type="dxa"/>
            <w:vMerge/>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c>
          <w:tcPr>
            <w:tcW w:w="425"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d.</w:t>
            </w:r>
          </w:p>
        </w:tc>
        <w:tc>
          <w:tcPr>
            <w:tcW w:w="5998" w:type="dxa"/>
            <w:gridSpan w:val="2"/>
          </w:tcPr>
          <w:p w:rsidR="0095081D" w:rsidRDefault="0095081D" w:rsidP="008E3F21">
            <w:pPr>
              <w:autoSpaceDE w:val="0"/>
              <w:autoSpaceDN w:val="0"/>
              <w:adjustRightInd w:val="0"/>
              <w:jc w:val="both"/>
              <w:rPr>
                <w:rFonts w:asciiTheme="majorHAnsi" w:hAnsiTheme="majorHAnsi" w:cs="Verdana"/>
                <w:color w:val="000000"/>
                <w:sz w:val="24"/>
                <w:szCs w:val="24"/>
              </w:rPr>
            </w:pPr>
            <w:r w:rsidRPr="00D427CE">
              <w:rPr>
                <w:rFonts w:asciiTheme="majorHAnsi" w:hAnsiTheme="majorHAnsi" w:cs="Verdana"/>
                <w:color w:val="000000"/>
                <w:sz w:val="24"/>
                <w:szCs w:val="24"/>
              </w:rPr>
              <w:t xml:space="preserve">Maximum limit of deposits (i.e., 35% of </w:t>
            </w:r>
            <w:r>
              <w:rPr>
                <w:rFonts w:asciiTheme="majorHAnsi" w:hAnsiTheme="majorHAnsi" w:cs="Verdana"/>
                <w:color w:val="000000"/>
                <w:sz w:val="24"/>
                <w:szCs w:val="24"/>
              </w:rPr>
              <w:t>the above in case of Government</w:t>
            </w:r>
            <w:r>
              <w:rPr>
                <w:rFonts w:asciiTheme="majorHAnsi" w:hAnsiTheme="majorHAnsi" w:cs="Verdana"/>
                <w:color w:val="000000"/>
                <w:sz w:val="24"/>
                <w:szCs w:val="24"/>
              </w:rPr>
              <w:t xml:space="preserve"> </w:t>
            </w:r>
            <w:r w:rsidRPr="00D427CE">
              <w:rPr>
                <w:rFonts w:asciiTheme="majorHAnsi" w:hAnsiTheme="majorHAnsi" w:cs="Verdana"/>
                <w:color w:val="000000"/>
                <w:sz w:val="24"/>
                <w:szCs w:val="24"/>
              </w:rPr>
              <w:t xml:space="preserve">Company or 25% in case of others) </w:t>
            </w:r>
          </w:p>
        </w:tc>
        <w:tc>
          <w:tcPr>
            <w:tcW w:w="1700" w:type="dxa"/>
          </w:tcPr>
          <w:p w:rsidR="0095081D" w:rsidRDefault="0095081D" w:rsidP="008E3F21">
            <w:pPr>
              <w:pStyle w:val="ListParagraph"/>
              <w:autoSpaceDE w:val="0"/>
              <w:autoSpaceDN w:val="0"/>
              <w:adjustRightInd w:val="0"/>
              <w:ind w:left="0"/>
              <w:rPr>
                <w:rFonts w:asciiTheme="majorHAnsi" w:hAnsiTheme="majorHAnsi" w:cs="Verdana"/>
                <w:color w:val="000000"/>
                <w:sz w:val="24"/>
                <w:szCs w:val="24"/>
              </w:rPr>
            </w:pPr>
          </w:p>
        </w:tc>
      </w:tr>
    </w:tbl>
    <w:p w:rsidR="008E3F21" w:rsidRDefault="008E3F21" w:rsidP="008E3F21">
      <w:pPr>
        <w:pStyle w:val="ListParagraph"/>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399"/>
        <w:gridCol w:w="425"/>
        <w:gridCol w:w="5471"/>
        <w:gridCol w:w="2272"/>
      </w:tblGrid>
      <w:tr w:rsidR="00752FFA" w:rsidRPr="00752FFA" w:rsidTr="0095081D">
        <w:tc>
          <w:tcPr>
            <w:tcW w:w="399" w:type="dxa"/>
            <w:vMerge w:val="restart"/>
          </w:tcPr>
          <w:p w:rsidR="00752FFA" w:rsidRPr="00752FFA" w:rsidRDefault="00752FFA" w:rsidP="00614821">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8.</w:t>
            </w:r>
          </w:p>
        </w:tc>
        <w:tc>
          <w:tcPr>
            <w:tcW w:w="8168" w:type="dxa"/>
            <w:gridSpan w:val="3"/>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Particulars of deposits(to be furnished in respect of deposits from shareholders and others separately) </w:t>
            </w:r>
          </w:p>
        </w:tc>
      </w:tr>
      <w:tr w:rsidR="00752FFA" w:rsidRPr="00752FFA" w:rsidTr="0095081D">
        <w:tc>
          <w:tcPr>
            <w:tcW w:w="399"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42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5471" w:type="dxa"/>
          </w:tcPr>
          <w:p w:rsidR="00752FFA" w:rsidRPr="00752FFA" w:rsidRDefault="00752FFA" w:rsidP="00614821">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Amount of existing deposits as at 1</w:t>
            </w:r>
            <w:r w:rsidRPr="00752FFA">
              <w:rPr>
                <w:rFonts w:asciiTheme="majorHAnsi" w:hAnsiTheme="majorHAnsi" w:cs="Verdana"/>
                <w:color w:val="000000"/>
                <w:sz w:val="24"/>
                <w:szCs w:val="24"/>
                <w:vertAlign w:val="superscript"/>
              </w:rPr>
              <w:t>st</w:t>
            </w:r>
            <w:r w:rsidRPr="00752FFA">
              <w:rPr>
                <w:rFonts w:asciiTheme="majorHAnsi" w:hAnsiTheme="majorHAnsi" w:cs="Verdana"/>
                <w:color w:val="000000"/>
                <w:sz w:val="24"/>
                <w:szCs w:val="24"/>
              </w:rPr>
              <w:t xml:space="preserve"> April </w:t>
            </w:r>
          </w:p>
        </w:tc>
        <w:tc>
          <w:tcPr>
            <w:tcW w:w="2272" w:type="dxa"/>
          </w:tcPr>
          <w:p w:rsidR="00752FFA" w:rsidRPr="00752FFA" w:rsidRDefault="00752FFA" w:rsidP="00614821">
            <w:pPr>
              <w:autoSpaceDE w:val="0"/>
              <w:autoSpaceDN w:val="0"/>
              <w:adjustRightInd w:val="0"/>
              <w:rPr>
                <w:rFonts w:asciiTheme="majorHAnsi" w:hAnsiTheme="majorHAnsi" w:cs="Verdana"/>
                <w:color w:val="000000"/>
                <w:sz w:val="24"/>
                <w:szCs w:val="24"/>
              </w:rPr>
            </w:pPr>
          </w:p>
        </w:tc>
      </w:tr>
      <w:tr w:rsidR="00752FFA" w:rsidRPr="00752FFA" w:rsidTr="0095081D">
        <w:tc>
          <w:tcPr>
            <w:tcW w:w="399"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425" w:type="dxa"/>
            <w:vMerge w:val="restart"/>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b.</w:t>
            </w:r>
          </w:p>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5471" w:type="dxa"/>
          </w:tcPr>
          <w:p w:rsidR="00752FFA" w:rsidRPr="00752FFA" w:rsidRDefault="00752FFA" w:rsidP="00614821">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Amount of deposits accepted or renewed during the year </w:t>
            </w:r>
          </w:p>
        </w:tc>
        <w:tc>
          <w:tcPr>
            <w:tcW w:w="2272" w:type="dxa"/>
          </w:tcPr>
          <w:p w:rsidR="00752FFA" w:rsidRPr="00752FFA" w:rsidRDefault="00752FFA" w:rsidP="00614821">
            <w:pPr>
              <w:autoSpaceDE w:val="0"/>
              <w:autoSpaceDN w:val="0"/>
              <w:adjustRightInd w:val="0"/>
              <w:rPr>
                <w:rFonts w:asciiTheme="majorHAnsi" w:hAnsiTheme="majorHAnsi" w:cs="Verdana"/>
                <w:color w:val="000000"/>
                <w:sz w:val="24"/>
                <w:szCs w:val="24"/>
              </w:rPr>
            </w:pPr>
          </w:p>
        </w:tc>
      </w:tr>
      <w:tr w:rsidR="00752FFA" w:rsidRPr="00752FFA" w:rsidTr="0095081D">
        <w:tc>
          <w:tcPr>
            <w:tcW w:w="399"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425"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5471" w:type="dxa"/>
          </w:tcPr>
          <w:p w:rsidR="00752FFA" w:rsidRPr="00752FFA" w:rsidRDefault="00752FFA" w:rsidP="00614821">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Secured deposits </w:t>
            </w:r>
          </w:p>
        </w:tc>
        <w:tc>
          <w:tcPr>
            <w:tcW w:w="2272" w:type="dxa"/>
          </w:tcPr>
          <w:p w:rsidR="00752FFA" w:rsidRPr="00752FFA" w:rsidRDefault="00752FFA" w:rsidP="00614821">
            <w:pPr>
              <w:autoSpaceDE w:val="0"/>
              <w:autoSpaceDN w:val="0"/>
              <w:adjustRightInd w:val="0"/>
              <w:rPr>
                <w:rFonts w:asciiTheme="majorHAnsi" w:hAnsiTheme="majorHAnsi" w:cs="Verdana"/>
                <w:color w:val="000000"/>
                <w:sz w:val="24"/>
                <w:szCs w:val="24"/>
              </w:rPr>
            </w:pPr>
          </w:p>
        </w:tc>
      </w:tr>
      <w:tr w:rsidR="00752FFA" w:rsidRPr="00752FFA" w:rsidTr="0095081D">
        <w:tc>
          <w:tcPr>
            <w:tcW w:w="399"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425"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5471" w:type="dxa"/>
          </w:tcPr>
          <w:p w:rsidR="00752FFA" w:rsidRPr="00752FFA" w:rsidRDefault="00752FFA" w:rsidP="00614821">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Unsecured deposits </w:t>
            </w:r>
          </w:p>
        </w:tc>
        <w:tc>
          <w:tcPr>
            <w:tcW w:w="2272" w:type="dxa"/>
          </w:tcPr>
          <w:p w:rsidR="00752FFA" w:rsidRPr="00752FFA" w:rsidRDefault="00752FFA" w:rsidP="00614821">
            <w:pPr>
              <w:autoSpaceDE w:val="0"/>
              <w:autoSpaceDN w:val="0"/>
              <w:adjustRightInd w:val="0"/>
              <w:rPr>
                <w:rFonts w:asciiTheme="majorHAnsi" w:hAnsiTheme="majorHAnsi" w:cs="Verdana"/>
                <w:color w:val="000000"/>
                <w:sz w:val="24"/>
                <w:szCs w:val="24"/>
              </w:rPr>
            </w:pPr>
          </w:p>
        </w:tc>
      </w:tr>
      <w:tr w:rsidR="00752FFA" w:rsidRPr="00752FFA" w:rsidTr="0095081D">
        <w:tc>
          <w:tcPr>
            <w:tcW w:w="399" w:type="dxa"/>
            <w:vMerge/>
          </w:tcPr>
          <w:p w:rsidR="00752FFA" w:rsidRPr="00752FFA" w:rsidRDefault="00752FFA" w:rsidP="00614821">
            <w:pPr>
              <w:autoSpaceDE w:val="0"/>
              <w:autoSpaceDN w:val="0"/>
              <w:adjustRightInd w:val="0"/>
              <w:rPr>
                <w:rFonts w:asciiTheme="majorHAnsi" w:hAnsiTheme="majorHAnsi" w:cs="Verdana"/>
                <w:color w:val="000000"/>
                <w:sz w:val="24"/>
                <w:szCs w:val="24"/>
              </w:rPr>
            </w:pPr>
          </w:p>
        </w:tc>
        <w:tc>
          <w:tcPr>
            <w:tcW w:w="42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c.</w:t>
            </w:r>
          </w:p>
        </w:tc>
        <w:tc>
          <w:tcPr>
            <w:tcW w:w="5471" w:type="dxa"/>
          </w:tcPr>
          <w:p w:rsidR="00752FFA" w:rsidRPr="00752FFA" w:rsidRDefault="00752FFA" w:rsidP="00614821">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Amount of deposits repaid during the year </w:t>
            </w:r>
          </w:p>
        </w:tc>
        <w:tc>
          <w:tcPr>
            <w:tcW w:w="2272" w:type="dxa"/>
          </w:tcPr>
          <w:p w:rsidR="00752FFA" w:rsidRPr="00752FFA" w:rsidRDefault="00752FFA" w:rsidP="00614821">
            <w:pPr>
              <w:autoSpaceDE w:val="0"/>
              <w:autoSpaceDN w:val="0"/>
              <w:adjustRightInd w:val="0"/>
              <w:rPr>
                <w:rFonts w:asciiTheme="majorHAnsi" w:hAnsiTheme="majorHAnsi" w:cs="Verdana"/>
                <w:color w:val="000000"/>
                <w:sz w:val="24"/>
                <w:szCs w:val="24"/>
              </w:rPr>
            </w:pPr>
          </w:p>
        </w:tc>
      </w:tr>
      <w:tr w:rsidR="00752FFA" w:rsidRPr="00752FFA" w:rsidTr="0095081D">
        <w:tc>
          <w:tcPr>
            <w:tcW w:w="399" w:type="dxa"/>
            <w:vMerge/>
          </w:tcPr>
          <w:p w:rsidR="00752FFA" w:rsidRPr="00752FFA" w:rsidRDefault="00752FFA" w:rsidP="00614821">
            <w:pPr>
              <w:rPr>
                <w:rFonts w:asciiTheme="majorHAnsi" w:hAnsiTheme="majorHAnsi" w:cs="Verdana"/>
                <w:color w:val="000000"/>
                <w:sz w:val="24"/>
                <w:szCs w:val="24"/>
              </w:rPr>
            </w:pPr>
          </w:p>
        </w:tc>
        <w:tc>
          <w:tcPr>
            <w:tcW w:w="42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d.</w:t>
            </w:r>
          </w:p>
        </w:tc>
        <w:tc>
          <w:tcPr>
            <w:tcW w:w="5471" w:type="dxa"/>
          </w:tcPr>
          <w:p w:rsidR="00752FFA" w:rsidRPr="00752FFA" w:rsidRDefault="00752FFA" w:rsidP="00614821">
            <w:pPr>
              <w:rPr>
                <w:rFonts w:asciiTheme="majorHAnsi" w:hAnsiTheme="majorHAnsi" w:cs="Verdana"/>
                <w:color w:val="000000"/>
                <w:sz w:val="24"/>
                <w:szCs w:val="24"/>
              </w:rPr>
            </w:pPr>
            <w:r w:rsidRPr="00752FFA">
              <w:rPr>
                <w:rFonts w:asciiTheme="majorHAnsi" w:hAnsiTheme="majorHAnsi" w:cs="Verdana"/>
                <w:color w:val="000000"/>
                <w:sz w:val="24"/>
                <w:szCs w:val="24"/>
              </w:rPr>
              <w:t>Balance of deposits outstanding at the end of the year (a+b-c)</w:t>
            </w:r>
          </w:p>
        </w:tc>
        <w:tc>
          <w:tcPr>
            <w:tcW w:w="2272" w:type="dxa"/>
          </w:tcPr>
          <w:p w:rsidR="00752FFA" w:rsidRPr="00752FFA" w:rsidRDefault="00752FFA" w:rsidP="00614821">
            <w:pPr>
              <w:rPr>
                <w:rFonts w:asciiTheme="majorHAnsi" w:hAnsiTheme="majorHAnsi" w:cs="Verdana"/>
                <w:color w:val="000000"/>
                <w:sz w:val="24"/>
                <w:szCs w:val="24"/>
              </w:rPr>
            </w:pPr>
          </w:p>
        </w:tc>
      </w:tr>
    </w:tbl>
    <w:p w:rsidR="00D427CE" w:rsidRPr="00D427CE" w:rsidRDefault="00D427CE" w:rsidP="00752FFA">
      <w:pPr>
        <w:pStyle w:val="ListParagraph"/>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399"/>
        <w:gridCol w:w="2496"/>
        <w:gridCol w:w="1851"/>
        <w:gridCol w:w="1864"/>
        <w:gridCol w:w="1957"/>
      </w:tblGrid>
      <w:tr w:rsidR="00752FFA" w:rsidRPr="00D427CE" w:rsidTr="0095081D">
        <w:tc>
          <w:tcPr>
            <w:tcW w:w="284" w:type="dxa"/>
            <w:vMerge w:val="restart"/>
          </w:tcPr>
          <w:p w:rsidR="00752FFA" w:rsidRPr="00D427CE" w:rsidRDefault="00752FFA" w:rsidP="00D427CE">
            <w:pPr>
              <w:rPr>
                <w:rFonts w:asciiTheme="majorHAnsi" w:hAnsiTheme="majorHAnsi"/>
                <w:sz w:val="24"/>
                <w:szCs w:val="24"/>
              </w:rPr>
            </w:pPr>
            <w:r>
              <w:rPr>
                <w:rFonts w:asciiTheme="majorHAnsi" w:hAnsiTheme="majorHAnsi"/>
                <w:sz w:val="24"/>
                <w:szCs w:val="24"/>
              </w:rPr>
              <w:t>9.</w:t>
            </w:r>
          </w:p>
        </w:tc>
        <w:tc>
          <w:tcPr>
            <w:tcW w:w="8283" w:type="dxa"/>
            <w:gridSpan w:val="4"/>
          </w:tcPr>
          <w:p w:rsidR="00752FFA" w:rsidRPr="00D427CE" w:rsidRDefault="00752FFA" w:rsidP="00D427CE">
            <w:pPr>
              <w:rPr>
                <w:rFonts w:asciiTheme="majorHAnsi" w:hAnsiTheme="majorHAnsi"/>
                <w:sz w:val="24"/>
                <w:szCs w:val="24"/>
              </w:rPr>
            </w:pPr>
            <w:r w:rsidRPr="00D427CE">
              <w:rPr>
                <w:rFonts w:asciiTheme="majorHAnsi" w:hAnsiTheme="majorHAnsi" w:cs="Verdana"/>
                <w:color w:val="000000"/>
                <w:sz w:val="24"/>
                <w:szCs w:val="24"/>
              </w:rPr>
              <w:t>Details of outstanding deposits:</w:t>
            </w:r>
          </w:p>
        </w:tc>
      </w:tr>
      <w:tr w:rsidR="00752FFA" w:rsidRPr="00D427CE" w:rsidTr="0095081D">
        <w:tc>
          <w:tcPr>
            <w:tcW w:w="284" w:type="dxa"/>
            <w:vMerge/>
          </w:tcPr>
          <w:p w:rsidR="00752FFA" w:rsidRPr="00D427CE" w:rsidRDefault="00752FFA" w:rsidP="00D427CE">
            <w:pPr>
              <w:rPr>
                <w:rFonts w:asciiTheme="majorHAnsi" w:hAnsiTheme="majorHAnsi"/>
                <w:sz w:val="24"/>
                <w:szCs w:val="24"/>
              </w:rPr>
            </w:pPr>
          </w:p>
        </w:tc>
        <w:tc>
          <w:tcPr>
            <w:tcW w:w="2533" w:type="dxa"/>
          </w:tcPr>
          <w:p w:rsidR="00752FFA" w:rsidRPr="00D427CE" w:rsidRDefault="00752FFA" w:rsidP="00D427CE">
            <w:pPr>
              <w:rPr>
                <w:rFonts w:asciiTheme="majorHAnsi" w:hAnsiTheme="majorHAnsi"/>
                <w:sz w:val="24"/>
                <w:szCs w:val="24"/>
              </w:rPr>
            </w:pPr>
            <w:r w:rsidRPr="00D427CE">
              <w:rPr>
                <w:rFonts w:asciiTheme="majorHAnsi" w:hAnsiTheme="majorHAnsi"/>
                <w:sz w:val="24"/>
                <w:szCs w:val="24"/>
              </w:rPr>
              <w:t>Particulars</w:t>
            </w:r>
          </w:p>
        </w:tc>
        <w:tc>
          <w:tcPr>
            <w:tcW w:w="1879" w:type="dxa"/>
          </w:tcPr>
          <w:p w:rsidR="00752FFA" w:rsidRPr="00D427CE" w:rsidRDefault="00752FFA" w:rsidP="00D427CE">
            <w:pPr>
              <w:rPr>
                <w:rFonts w:asciiTheme="majorHAnsi" w:hAnsiTheme="majorHAnsi"/>
                <w:sz w:val="24"/>
                <w:szCs w:val="24"/>
              </w:rPr>
            </w:pPr>
            <w:r w:rsidRPr="00D427CE">
              <w:rPr>
                <w:rFonts w:asciiTheme="majorHAnsi" w:hAnsiTheme="majorHAnsi"/>
                <w:sz w:val="24"/>
                <w:szCs w:val="24"/>
              </w:rPr>
              <w:t>Date of receipt of deposit</w:t>
            </w:r>
          </w:p>
        </w:tc>
        <w:tc>
          <w:tcPr>
            <w:tcW w:w="1892" w:type="dxa"/>
          </w:tcPr>
          <w:p w:rsidR="00752FFA" w:rsidRPr="00D427CE" w:rsidRDefault="00752FFA" w:rsidP="00D427CE">
            <w:pPr>
              <w:rPr>
                <w:rFonts w:asciiTheme="majorHAnsi" w:hAnsiTheme="majorHAnsi"/>
                <w:sz w:val="24"/>
                <w:szCs w:val="24"/>
              </w:rPr>
            </w:pPr>
            <w:r w:rsidRPr="00D427CE">
              <w:rPr>
                <w:rFonts w:asciiTheme="majorHAnsi" w:hAnsiTheme="majorHAnsi"/>
                <w:sz w:val="24"/>
                <w:szCs w:val="24"/>
              </w:rPr>
              <w:t>Rate of interest</w:t>
            </w:r>
          </w:p>
        </w:tc>
        <w:tc>
          <w:tcPr>
            <w:tcW w:w="1979" w:type="dxa"/>
          </w:tcPr>
          <w:p w:rsidR="00752FFA" w:rsidRPr="00D427CE" w:rsidRDefault="00752FFA" w:rsidP="00D427CE">
            <w:pPr>
              <w:rPr>
                <w:rFonts w:asciiTheme="majorHAnsi" w:hAnsiTheme="majorHAnsi"/>
                <w:sz w:val="24"/>
                <w:szCs w:val="24"/>
              </w:rPr>
            </w:pPr>
            <w:r w:rsidRPr="00D427CE">
              <w:rPr>
                <w:rFonts w:asciiTheme="majorHAnsi" w:hAnsiTheme="majorHAnsi"/>
                <w:sz w:val="24"/>
                <w:szCs w:val="24"/>
              </w:rPr>
              <w:t>Repayable after …………</w:t>
            </w:r>
          </w:p>
        </w:tc>
      </w:tr>
      <w:tr w:rsidR="00752FFA" w:rsidRPr="00D427CE" w:rsidTr="0095081D">
        <w:tc>
          <w:tcPr>
            <w:tcW w:w="284" w:type="dxa"/>
            <w:vMerge/>
          </w:tcPr>
          <w:p w:rsidR="00752FFA" w:rsidRPr="00D427CE" w:rsidRDefault="00752FFA" w:rsidP="00D427CE">
            <w:pPr>
              <w:rPr>
                <w:rFonts w:asciiTheme="majorHAnsi" w:hAnsiTheme="majorHAnsi"/>
                <w:sz w:val="24"/>
                <w:szCs w:val="24"/>
              </w:rPr>
            </w:pPr>
          </w:p>
        </w:tc>
        <w:tc>
          <w:tcPr>
            <w:tcW w:w="2533" w:type="dxa"/>
          </w:tcPr>
          <w:p w:rsidR="00752FFA" w:rsidRPr="00D427CE" w:rsidRDefault="00752FFA" w:rsidP="00D427CE">
            <w:pPr>
              <w:rPr>
                <w:rFonts w:asciiTheme="majorHAnsi" w:hAnsiTheme="majorHAnsi"/>
                <w:sz w:val="24"/>
                <w:szCs w:val="24"/>
              </w:rPr>
            </w:pPr>
          </w:p>
        </w:tc>
        <w:tc>
          <w:tcPr>
            <w:tcW w:w="1879" w:type="dxa"/>
          </w:tcPr>
          <w:p w:rsidR="00752FFA" w:rsidRPr="00D427CE" w:rsidRDefault="00752FFA" w:rsidP="00D427CE">
            <w:pPr>
              <w:rPr>
                <w:rFonts w:asciiTheme="majorHAnsi" w:hAnsiTheme="majorHAnsi"/>
                <w:sz w:val="24"/>
                <w:szCs w:val="24"/>
              </w:rPr>
            </w:pPr>
          </w:p>
        </w:tc>
        <w:tc>
          <w:tcPr>
            <w:tcW w:w="1892" w:type="dxa"/>
          </w:tcPr>
          <w:p w:rsidR="00752FFA" w:rsidRPr="00D427CE" w:rsidRDefault="00752FFA" w:rsidP="00D427CE">
            <w:pPr>
              <w:rPr>
                <w:rFonts w:asciiTheme="majorHAnsi" w:hAnsiTheme="majorHAnsi"/>
                <w:sz w:val="24"/>
                <w:szCs w:val="24"/>
              </w:rPr>
            </w:pPr>
          </w:p>
        </w:tc>
        <w:tc>
          <w:tcPr>
            <w:tcW w:w="1979" w:type="dxa"/>
          </w:tcPr>
          <w:p w:rsidR="00752FFA" w:rsidRPr="00D427CE" w:rsidRDefault="00752FFA" w:rsidP="00D427CE">
            <w:pPr>
              <w:rPr>
                <w:rFonts w:asciiTheme="majorHAnsi" w:hAnsiTheme="majorHAnsi"/>
                <w:sz w:val="24"/>
                <w:szCs w:val="24"/>
              </w:rPr>
            </w:pPr>
          </w:p>
        </w:tc>
      </w:tr>
    </w:tbl>
    <w:p w:rsidR="00752FFA" w:rsidRDefault="00752FFA" w:rsidP="00D427CE">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531"/>
        <w:gridCol w:w="458"/>
        <w:gridCol w:w="5067"/>
        <w:gridCol w:w="2511"/>
      </w:tblGrid>
      <w:tr w:rsidR="00752FFA" w:rsidRPr="00752FFA" w:rsidTr="0095081D">
        <w:tc>
          <w:tcPr>
            <w:tcW w:w="248" w:type="dxa"/>
            <w:vMerge w:val="restart"/>
          </w:tcPr>
          <w:p w:rsidR="00752FFA" w:rsidRPr="00752FFA" w:rsidRDefault="00752FFA" w:rsidP="00752FFA">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1</w:t>
            </w:r>
            <w:r>
              <w:rPr>
                <w:rFonts w:asciiTheme="majorHAnsi" w:hAnsiTheme="majorHAnsi" w:cs="Verdana"/>
                <w:color w:val="000000"/>
                <w:sz w:val="24"/>
                <w:szCs w:val="24"/>
              </w:rPr>
              <w:t>0</w:t>
            </w:r>
            <w:r>
              <w:rPr>
                <w:rFonts w:asciiTheme="majorHAnsi" w:hAnsiTheme="majorHAnsi" w:cs="Verdana"/>
                <w:color w:val="000000"/>
                <w:sz w:val="24"/>
                <w:szCs w:val="24"/>
              </w:rPr>
              <w:t>.</w:t>
            </w:r>
          </w:p>
        </w:tc>
        <w:tc>
          <w:tcPr>
            <w:tcW w:w="8319" w:type="dxa"/>
            <w:gridSpan w:val="3"/>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Particulars of </w:t>
            </w:r>
            <w:r>
              <w:rPr>
                <w:rFonts w:asciiTheme="majorHAnsi" w:hAnsiTheme="majorHAnsi" w:cs="Verdana"/>
                <w:color w:val="000000"/>
                <w:sz w:val="24"/>
                <w:szCs w:val="24"/>
              </w:rPr>
              <w:t>deposits</w:t>
            </w:r>
            <w:r w:rsidRPr="00752FFA">
              <w:rPr>
                <w:rFonts w:asciiTheme="majorHAnsi" w:hAnsiTheme="majorHAnsi" w:cs="Verdana"/>
                <w:color w:val="000000"/>
                <w:sz w:val="24"/>
                <w:szCs w:val="24"/>
              </w:rPr>
              <w:t xml:space="preserve"> </w:t>
            </w:r>
          </w:p>
        </w:tc>
      </w:tr>
      <w:tr w:rsidR="00752FFA" w:rsidRPr="00752FFA" w:rsidTr="0095081D">
        <w:tc>
          <w:tcPr>
            <w:tcW w:w="248"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61"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5245"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Amount of deposits that have matured but not claimed: </w:t>
            </w:r>
          </w:p>
        </w:tc>
        <w:tc>
          <w:tcPr>
            <w:tcW w:w="2613"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248"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61"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b.</w:t>
            </w:r>
          </w:p>
        </w:tc>
        <w:tc>
          <w:tcPr>
            <w:tcW w:w="5245" w:type="dxa"/>
          </w:tcPr>
          <w:p w:rsidR="00752FFA" w:rsidRPr="00D618E0" w:rsidRDefault="00752FFA" w:rsidP="00D27584">
            <w:pPr>
              <w:autoSpaceDE w:val="0"/>
              <w:autoSpaceDN w:val="0"/>
              <w:adjustRightInd w:val="0"/>
              <w:rPr>
                <w:rFonts w:asciiTheme="majorHAnsi" w:hAnsiTheme="majorHAnsi" w:cs="Verdana"/>
                <w:color w:val="000000"/>
                <w:sz w:val="24"/>
                <w:szCs w:val="24"/>
              </w:rPr>
            </w:pPr>
            <w:r w:rsidRPr="00D618E0">
              <w:rPr>
                <w:rFonts w:asciiTheme="majorHAnsi" w:hAnsiTheme="majorHAnsi" w:cs="Verdana"/>
                <w:color w:val="000000"/>
                <w:sz w:val="24"/>
                <w:szCs w:val="24"/>
              </w:rPr>
              <w:t xml:space="preserve">Amount of deposits that have matured and claimed but not paid: </w:t>
            </w:r>
          </w:p>
        </w:tc>
        <w:tc>
          <w:tcPr>
            <w:tcW w:w="2613"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bl>
    <w:p w:rsidR="00752FFA" w:rsidRDefault="00752FFA" w:rsidP="00D427CE">
      <w:pPr>
        <w:autoSpaceDE w:val="0"/>
        <w:autoSpaceDN w:val="0"/>
        <w:adjustRightInd w:val="0"/>
        <w:spacing w:after="0" w:line="240" w:lineRule="auto"/>
        <w:rPr>
          <w:rFonts w:asciiTheme="majorHAnsi" w:hAnsiTheme="majorHAnsi" w:cs="Verdana"/>
          <w:color w:val="000000"/>
          <w:sz w:val="24"/>
          <w:szCs w:val="24"/>
        </w:rPr>
      </w:pPr>
    </w:p>
    <w:p w:rsidR="00752FFA" w:rsidRDefault="00752FFA" w:rsidP="00D427CE">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531"/>
        <w:gridCol w:w="458"/>
        <w:gridCol w:w="5069"/>
        <w:gridCol w:w="2509"/>
      </w:tblGrid>
      <w:tr w:rsidR="00752FFA" w:rsidRPr="00752FFA" w:rsidTr="0095081D">
        <w:tc>
          <w:tcPr>
            <w:tcW w:w="248" w:type="dxa"/>
            <w:vMerge w:val="restart"/>
          </w:tcPr>
          <w:p w:rsidR="00752FFA" w:rsidRPr="00752FFA" w:rsidRDefault="00D427CE" w:rsidP="00752FFA">
            <w:pPr>
              <w:pStyle w:val="ListParagraph"/>
              <w:autoSpaceDE w:val="0"/>
              <w:autoSpaceDN w:val="0"/>
              <w:adjustRightInd w:val="0"/>
              <w:ind w:left="0"/>
              <w:rPr>
                <w:rFonts w:asciiTheme="majorHAnsi" w:hAnsiTheme="majorHAnsi" w:cs="Verdana"/>
                <w:color w:val="000000"/>
                <w:sz w:val="24"/>
                <w:szCs w:val="24"/>
              </w:rPr>
            </w:pPr>
            <w:r w:rsidRPr="00D427CE">
              <w:rPr>
                <w:rFonts w:asciiTheme="majorHAnsi" w:hAnsiTheme="majorHAnsi" w:cs="Verdana"/>
                <w:color w:val="000000"/>
                <w:sz w:val="24"/>
                <w:szCs w:val="24"/>
              </w:rPr>
              <w:t xml:space="preserve"> </w:t>
            </w:r>
            <w:r w:rsidR="00752FFA">
              <w:rPr>
                <w:rFonts w:asciiTheme="majorHAnsi" w:hAnsiTheme="majorHAnsi" w:cs="Verdana"/>
                <w:color w:val="000000"/>
                <w:sz w:val="24"/>
                <w:szCs w:val="24"/>
              </w:rPr>
              <w:t>1</w:t>
            </w:r>
            <w:r w:rsidR="00752FFA">
              <w:rPr>
                <w:rFonts w:asciiTheme="majorHAnsi" w:hAnsiTheme="majorHAnsi" w:cs="Verdana"/>
                <w:color w:val="000000"/>
                <w:sz w:val="24"/>
                <w:szCs w:val="24"/>
              </w:rPr>
              <w:t>1</w:t>
            </w:r>
            <w:r w:rsidR="00752FFA">
              <w:rPr>
                <w:rFonts w:asciiTheme="majorHAnsi" w:hAnsiTheme="majorHAnsi" w:cs="Verdana"/>
                <w:color w:val="000000"/>
                <w:sz w:val="24"/>
                <w:szCs w:val="24"/>
              </w:rPr>
              <w:t>.</w:t>
            </w:r>
          </w:p>
        </w:tc>
        <w:tc>
          <w:tcPr>
            <w:tcW w:w="8319" w:type="dxa"/>
            <w:gridSpan w:val="3"/>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Particulars of liquid assets </w:t>
            </w:r>
          </w:p>
        </w:tc>
      </w:tr>
      <w:tr w:rsidR="00752FFA" w:rsidRPr="00752FFA" w:rsidTr="0095081D">
        <w:tc>
          <w:tcPr>
            <w:tcW w:w="248"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61"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5245"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D427CE">
              <w:rPr>
                <w:rFonts w:asciiTheme="majorHAnsi" w:hAnsiTheme="majorHAnsi" w:cs="Verdana"/>
                <w:color w:val="000000"/>
                <w:sz w:val="24"/>
                <w:szCs w:val="24"/>
              </w:rPr>
              <w:t>Amount of deposits maturing before 31</w:t>
            </w:r>
            <w:r w:rsidRPr="00D427CE">
              <w:rPr>
                <w:rFonts w:asciiTheme="majorHAnsi" w:hAnsiTheme="majorHAnsi" w:cs="Verdana"/>
                <w:color w:val="000000"/>
                <w:sz w:val="24"/>
                <w:szCs w:val="24"/>
                <w:vertAlign w:val="superscript"/>
              </w:rPr>
              <w:t>st</w:t>
            </w:r>
            <w:r>
              <w:rPr>
                <w:rFonts w:asciiTheme="majorHAnsi" w:hAnsiTheme="majorHAnsi" w:cs="Verdana"/>
                <w:color w:val="000000"/>
                <w:sz w:val="24"/>
                <w:szCs w:val="24"/>
              </w:rPr>
              <w:t xml:space="preserve"> </w:t>
            </w:r>
            <w:r w:rsidRPr="00D427CE">
              <w:rPr>
                <w:rFonts w:asciiTheme="majorHAnsi" w:hAnsiTheme="majorHAnsi" w:cs="Verdana"/>
                <w:color w:val="000000"/>
                <w:sz w:val="24"/>
                <w:szCs w:val="24"/>
              </w:rPr>
              <w:t xml:space="preserve">March next year and following next year: </w:t>
            </w:r>
          </w:p>
        </w:tc>
        <w:tc>
          <w:tcPr>
            <w:tcW w:w="2613"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248"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61"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b.</w:t>
            </w:r>
          </w:p>
        </w:tc>
        <w:tc>
          <w:tcPr>
            <w:tcW w:w="5245"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D427CE">
              <w:rPr>
                <w:rFonts w:asciiTheme="majorHAnsi" w:hAnsiTheme="majorHAnsi" w:cs="Verdana"/>
                <w:color w:val="000000"/>
                <w:sz w:val="24"/>
                <w:szCs w:val="24"/>
              </w:rPr>
              <w:t xml:space="preserve">Amount required to be invested in liquid assets: </w:t>
            </w:r>
          </w:p>
        </w:tc>
        <w:tc>
          <w:tcPr>
            <w:tcW w:w="2613"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248"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61"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c.</w:t>
            </w:r>
          </w:p>
        </w:tc>
        <w:tc>
          <w:tcPr>
            <w:tcW w:w="524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sidRPr="00D427CE">
              <w:rPr>
                <w:rFonts w:asciiTheme="majorHAnsi" w:hAnsiTheme="majorHAnsi" w:cs="Verdana"/>
                <w:color w:val="000000"/>
                <w:sz w:val="24"/>
                <w:szCs w:val="24"/>
              </w:rPr>
              <w:t>Details of liquid assets-</w:t>
            </w:r>
          </w:p>
        </w:tc>
        <w:tc>
          <w:tcPr>
            <w:tcW w:w="2613"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bl>
    <w:p w:rsidR="00752FFA" w:rsidRDefault="00752FFA" w:rsidP="00470836">
      <w:pPr>
        <w:ind w:firstLine="720"/>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3969"/>
        <w:gridCol w:w="3119"/>
        <w:gridCol w:w="1479"/>
      </w:tblGrid>
      <w:tr w:rsidR="00D427CE" w:rsidRPr="00D427CE" w:rsidTr="0095081D">
        <w:tc>
          <w:tcPr>
            <w:tcW w:w="3969" w:type="dxa"/>
          </w:tcPr>
          <w:p w:rsidR="00D427CE" w:rsidRPr="00D427CE" w:rsidRDefault="00752FFA" w:rsidP="00D427CE">
            <w:pPr>
              <w:rPr>
                <w:rFonts w:asciiTheme="majorHAnsi" w:hAnsiTheme="majorHAnsi"/>
                <w:sz w:val="24"/>
                <w:szCs w:val="24"/>
              </w:rPr>
            </w:pPr>
            <w:r>
              <w:rPr>
                <w:rFonts w:asciiTheme="majorHAnsi" w:hAnsiTheme="majorHAnsi"/>
                <w:sz w:val="24"/>
                <w:szCs w:val="24"/>
              </w:rPr>
              <w:t>Particulars</w:t>
            </w:r>
          </w:p>
        </w:tc>
        <w:tc>
          <w:tcPr>
            <w:tcW w:w="3119" w:type="dxa"/>
          </w:tcPr>
          <w:p w:rsidR="00D427CE" w:rsidRPr="00D427CE" w:rsidRDefault="00D427CE" w:rsidP="00D427CE">
            <w:pPr>
              <w:rPr>
                <w:rFonts w:asciiTheme="majorHAnsi" w:hAnsiTheme="majorHAnsi"/>
                <w:sz w:val="24"/>
                <w:szCs w:val="24"/>
              </w:rPr>
            </w:pPr>
            <w:r w:rsidRPr="00D427CE">
              <w:rPr>
                <w:rFonts w:asciiTheme="majorHAnsi" w:hAnsiTheme="majorHAnsi"/>
                <w:sz w:val="24"/>
                <w:szCs w:val="24"/>
              </w:rPr>
              <w:t>Date of investment/deposit</w:t>
            </w:r>
          </w:p>
        </w:tc>
        <w:tc>
          <w:tcPr>
            <w:tcW w:w="1479" w:type="dxa"/>
          </w:tcPr>
          <w:p w:rsidR="00D427CE" w:rsidRPr="00D427CE" w:rsidRDefault="00D427CE" w:rsidP="00D427CE">
            <w:pPr>
              <w:rPr>
                <w:rFonts w:asciiTheme="majorHAnsi" w:hAnsiTheme="majorHAnsi"/>
                <w:sz w:val="24"/>
                <w:szCs w:val="24"/>
              </w:rPr>
            </w:pPr>
            <w:r w:rsidRPr="00D427CE">
              <w:rPr>
                <w:rFonts w:asciiTheme="majorHAnsi" w:hAnsiTheme="majorHAnsi"/>
                <w:sz w:val="24"/>
                <w:szCs w:val="24"/>
              </w:rPr>
              <w:t>Amount</w:t>
            </w:r>
          </w:p>
        </w:tc>
      </w:tr>
      <w:tr w:rsidR="00D427CE" w:rsidRPr="00D427CE" w:rsidTr="0095081D">
        <w:trPr>
          <w:trHeight w:val="2973"/>
        </w:trPr>
        <w:tc>
          <w:tcPr>
            <w:tcW w:w="3969" w:type="dxa"/>
          </w:tcPr>
          <w:p w:rsidR="00D427CE" w:rsidRPr="00D427CE" w:rsidRDefault="00D427CE" w:rsidP="00D427CE">
            <w:pPr>
              <w:pStyle w:val="Default"/>
              <w:numPr>
                <w:ilvl w:val="0"/>
                <w:numId w:val="2"/>
              </w:numPr>
              <w:ind w:left="284" w:hanging="284"/>
              <w:rPr>
                <w:rFonts w:asciiTheme="majorHAnsi" w:hAnsiTheme="majorHAnsi"/>
              </w:rPr>
            </w:pPr>
            <w:r w:rsidRPr="00D427CE">
              <w:rPr>
                <w:rFonts w:asciiTheme="majorHAnsi" w:hAnsiTheme="majorHAnsi"/>
              </w:rPr>
              <w:t xml:space="preserve">Amount in current or other deposits account, free from charge or lien, with any scheduled bank </w:t>
            </w:r>
          </w:p>
          <w:p w:rsidR="00D427CE" w:rsidRPr="00D427CE" w:rsidRDefault="00D427CE" w:rsidP="00D427CE">
            <w:pPr>
              <w:pStyle w:val="Default"/>
              <w:ind w:left="284"/>
              <w:rPr>
                <w:rFonts w:asciiTheme="majorHAnsi" w:hAnsiTheme="majorHAnsi"/>
              </w:rPr>
            </w:pPr>
          </w:p>
          <w:p w:rsidR="00D427CE" w:rsidRPr="00D427CE" w:rsidRDefault="00D427CE" w:rsidP="00D427CE">
            <w:pPr>
              <w:pStyle w:val="Default"/>
              <w:numPr>
                <w:ilvl w:val="0"/>
                <w:numId w:val="2"/>
              </w:numPr>
              <w:ind w:left="284" w:hanging="284"/>
              <w:rPr>
                <w:rFonts w:asciiTheme="majorHAnsi" w:hAnsiTheme="majorHAnsi"/>
              </w:rPr>
            </w:pPr>
            <w:r w:rsidRPr="00D427CE">
              <w:rPr>
                <w:rFonts w:asciiTheme="majorHAnsi" w:hAnsiTheme="majorHAnsi"/>
              </w:rPr>
              <w:t xml:space="preserve">Unencumbered securities of Central/State Government </w:t>
            </w:r>
          </w:p>
          <w:p w:rsidR="00D427CE" w:rsidRPr="00D427CE" w:rsidRDefault="00D427CE" w:rsidP="00D427CE">
            <w:pPr>
              <w:pStyle w:val="Default"/>
              <w:rPr>
                <w:rFonts w:asciiTheme="majorHAnsi" w:hAnsiTheme="majorHAnsi"/>
              </w:rPr>
            </w:pPr>
          </w:p>
          <w:p w:rsidR="00D427CE" w:rsidRPr="00D427CE" w:rsidRDefault="00D427CE" w:rsidP="00D427CE">
            <w:pPr>
              <w:pStyle w:val="Default"/>
              <w:ind w:left="284"/>
              <w:rPr>
                <w:rFonts w:asciiTheme="majorHAnsi" w:hAnsiTheme="majorHAnsi"/>
              </w:rPr>
            </w:pPr>
            <w:r w:rsidRPr="00D427CE">
              <w:rPr>
                <w:rFonts w:asciiTheme="majorHAnsi" w:hAnsiTheme="majorHAnsi"/>
              </w:rPr>
              <w:t xml:space="preserve">Face value </w:t>
            </w:r>
          </w:p>
          <w:p w:rsidR="00D427CE" w:rsidRPr="00D427CE" w:rsidRDefault="00D427CE" w:rsidP="00D427CE">
            <w:pPr>
              <w:pStyle w:val="Default"/>
              <w:ind w:left="284"/>
              <w:rPr>
                <w:rFonts w:asciiTheme="majorHAnsi" w:hAnsiTheme="majorHAnsi"/>
              </w:rPr>
            </w:pPr>
            <w:r w:rsidRPr="00D427CE">
              <w:rPr>
                <w:rFonts w:asciiTheme="majorHAnsi" w:hAnsiTheme="majorHAnsi"/>
              </w:rPr>
              <w:t xml:space="preserve">Market value </w:t>
            </w:r>
          </w:p>
          <w:p w:rsidR="00D427CE" w:rsidRPr="00D427CE" w:rsidRDefault="00D427CE" w:rsidP="00D427CE">
            <w:pPr>
              <w:pStyle w:val="Default"/>
              <w:ind w:left="720"/>
              <w:rPr>
                <w:rFonts w:asciiTheme="majorHAnsi" w:hAnsiTheme="majorHAnsi"/>
              </w:rPr>
            </w:pPr>
          </w:p>
          <w:p w:rsidR="00D427CE" w:rsidRPr="00D427CE" w:rsidRDefault="00D427CE" w:rsidP="00D427CE">
            <w:pPr>
              <w:pStyle w:val="Default"/>
              <w:numPr>
                <w:ilvl w:val="0"/>
                <w:numId w:val="2"/>
              </w:numPr>
              <w:ind w:left="284" w:hanging="284"/>
              <w:rPr>
                <w:rFonts w:asciiTheme="majorHAnsi" w:hAnsiTheme="majorHAnsi"/>
              </w:rPr>
            </w:pPr>
            <w:r w:rsidRPr="00D427CE">
              <w:rPr>
                <w:rFonts w:asciiTheme="majorHAnsi" w:hAnsiTheme="majorHAnsi"/>
              </w:rPr>
              <w:t xml:space="preserve">Unencumbered trust securities </w:t>
            </w:r>
          </w:p>
          <w:p w:rsidR="00D427CE" w:rsidRPr="00D427CE" w:rsidRDefault="00D427CE" w:rsidP="00D427CE">
            <w:pPr>
              <w:pStyle w:val="Default"/>
              <w:rPr>
                <w:rFonts w:asciiTheme="majorHAnsi" w:hAnsiTheme="majorHAnsi"/>
              </w:rPr>
            </w:pPr>
            <w:r w:rsidRPr="00D427CE">
              <w:rPr>
                <w:rFonts w:asciiTheme="majorHAnsi" w:hAnsiTheme="majorHAnsi"/>
              </w:rPr>
              <w:t xml:space="preserve">     Face value </w:t>
            </w:r>
          </w:p>
          <w:p w:rsidR="00D427CE" w:rsidRPr="00D427CE" w:rsidRDefault="00D427CE" w:rsidP="00D427CE">
            <w:pPr>
              <w:ind w:left="284"/>
              <w:rPr>
                <w:rFonts w:asciiTheme="majorHAnsi" w:hAnsiTheme="majorHAnsi" w:cs="Verdana"/>
                <w:color w:val="000000"/>
                <w:sz w:val="24"/>
                <w:szCs w:val="24"/>
              </w:rPr>
            </w:pPr>
            <w:r w:rsidRPr="00D427CE">
              <w:rPr>
                <w:rFonts w:asciiTheme="majorHAnsi" w:hAnsiTheme="majorHAnsi" w:cs="Verdana"/>
                <w:color w:val="000000"/>
                <w:sz w:val="24"/>
                <w:szCs w:val="24"/>
              </w:rPr>
              <w:t xml:space="preserve">Market value </w:t>
            </w:r>
          </w:p>
        </w:tc>
        <w:tc>
          <w:tcPr>
            <w:tcW w:w="3119" w:type="dxa"/>
          </w:tcPr>
          <w:p w:rsidR="00D427CE" w:rsidRPr="00D427CE" w:rsidRDefault="00D427CE" w:rsidP="00D427CE">
            <w:pPr>
              <w:rPr>
                <w:rFonts w:asciiTheme="majorHAnsi" w:hAnsiTheme="majorHAnsi"/>
                <w:sz w:val="24"/>
                <w:szCs w:val="24"/>
              </w:rPr>
            </w:pPr>
          </w:p>
        </w:tc>
        <w:tc>
          <w:tcPr>
            <w:tcW w:w="1479" w:type="dxa"/>
          </w:tcPr>
          <w:p w:rsidR="00D427CE" w:rsidRPr="00D427CE" w:rsidRDefault="00D427CE" w:rsidP="00D427CE">
            <w:pPr>
              <w:rPr>
                <w:rFonts w:asciiTheme="majorHAnsi" w:hAnsiTheme="majorHAnsi"/>
                <w:sz w:val="24"/>
                <w:szCs w:val="24"/>
              </w:rPr>
            </w:pPr>
          </w:p>
        </w:tc>
      </w:tr>
    </w:tbl>
    <w:p w:rsidR="00470836" w:rsidRPr="00D427CE" w:rsidRDefault="00470836" w:rsidP="00470836">
      <w:pPr>
        <w:pStyle w:val="ListParagraph"/>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531"/>
        <w:gridCol w:w="458"/>
        <w:gridCol w:w="4540"/>
        <w:gridCol w:w="3038"/>
      </w:tblGrid>
      <w:tr w:rsidR="00752FFA" w:rsidRPr="00752FFA" w:rsidTr="0095081D">
        <w:tc>
          <w:tcPr>
            <w:tcW w:w="531" w:type="dxa"/>
            <w:vMerge w:val="restart"/>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12.</w:t>
            </w:r>
          </w:p>
        </w:tc>
        <w:tc>
          <w:tcPr>
            <w:tcW w:w="8036" w:type="dxa"/>
            <w:gridSpan w:val="3"/>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Particulars of deposit insurance: </w:t>
            </w:r>
          </w:p>
        </w:tc>
      </w:tr>
      <w:tr w:rsidR="00752FFA" w:rsidRPr="00752FFA" w:rsidTr="0095081D">
        <w:tc>
          <w:tcPr>
            <w:tcW w:w="531" w:type="dxa"/>
            <w:vMerge/>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4540"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sidRPr="00752FFA">
              <w:rPr>
                <w:rFonts w:asciiTheme="majorHAnsi" w:hAnsiTheme="majorHAnsi" w:cs="Verdana"/>
                <w:color w:val="000000"/>
                <w:sz w:val="24"/>
                <w:szCs w:val="24"/>
              </w:rPr>
              <w:t xml:space="preserve">Date of entering into deposit insurance contract </w:t>
            </w:r>
          </w:p>
        </w:tc>
        <w:tc>
          <w:tcPr>
            <w:tcW w:w="303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531" w:type="dxa"/>
            <w:vMerge/>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b.</w:t>
            </w:r>
          </w:p>
        </w:tc>
        <w:tc>
          <w:tcPr>
            <w:tcW w:w="4540"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sidRPr="00752FFA">
              <w:rPr>
                <w:rFonts w:asciiTheme="majorHAnsi" w:hAnsiTheme="majorHAnsi" w:cs="Verdana"/>
                <w:color w:val="000000"/>
                <w:sz w:val="24"/>
                <w:szCs w:val="24"/>
              </w:rPr>
              <w:t xml:space="preserve">Name of the insurer </w:t>
            </w:r>
          </w:p>
        </w:tc>
        <w:tc>
          <w:tcPr>
            <w:tcW w:w="303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531" w:type="dxa"/>
            <w:vMerge/>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c.</w:t>
            </w:r>
          </w:p>
        </w:tc>
        <w:tc>
          <w:tcPr>
            <w:tcW w:w="4540"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sidRPr="00752FFA">
              <w:rPr>
                <w:rFonts w:asciiTheme="majorHAnsi" w:hAnsiTheme="majorHAnsi" w:cs="Verdana"/>
                <w:color w:val="000000"/>
                <w:sz w:val="24"/>
                <w:szCs w:val="24"/>
              </w:rPr>
              <w:t xml:space="preserve">Premium payable </w:t>
            </w:r>
          </w:p>
        </w:tc>
        <w:tc>
          <w:tcPr>
            <w:tcW w:w="303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531" w:type="dxa"/>
            <w:vMerge/>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d.</w:t>
            </w:r>
          </w:p>
        </w:tc>
        <w:tc>
          <w:tcPr>
            <w:tcW w:w="4540"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sidRPr="00752FFA">
              <w:rPr>
                <w:rFonts w:asciiTheme="majorHAnsi" w:hAnsiTheme="majorHAnsi" w:cs="Verdana"/>
                <w:color w:val="000000"/>
                <w:sz w:val="24"/>
                <w:szCs w:val="24"/>
              </w:rPr>
              <w:t xml:space="preserve">Premium paid up to: </w:t>
            </w:r>
          </w:p>
        </w:tc>
        <w:tc>
          <w:tcPr>
            <w:tcW w:w="303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r>
      <w:tr w:rsidR="00752FFA" w:rsidRPr="00752FFA" w:rsidTr="0095081D">
        <w:tc>
          <w:tcPr>
            <w:tcW w:w="531" w:type="dxa"/>
            <w:vMerge/>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e.</w:t>
            </w:r>
          </w:p>
        </w:tc>
        <w:tc>
          <w:tcPr>
            <w:tcW w:w="4540"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r w:rsidRPr="00752FFA">
              <w:rPr>
                <w:rFonts w:asciiTheme="majorHAnsi" w:hAnsiTheme="majorHAnsi" w:cs="Verdana"/>
                <w:color w:val="000000"/>
                <w:sz w:val="24"/>
                <w:szCs w:val="24"/>
              </w:rPr>
              <w:t>Maximum ceiling limit for every depositor</w:t>
            </w:r>
          </w:p>
        </w:tc>
        <w:tc>
          <w:tcPr>
            <w:tcW w:w="3038" w:type="dxa"/>
          </w:tcPr>
          <w:p w:rsidR="00752FFA" w:rsidRPr="00752FFA" w:rsidRDefault="00752FFA" w:rsidP="00AA114C">
            <w:pPr>
              <w:pStyle w:val="ListParagraph"/>
              <w:autoSpaceDE w:val="0"/>
              <w:autoSpaceDN w:val="0"/>
              <w:adjustRightInd w:val="0"/>
              <w:ind w:left="0"/>
              <w:rPr>
                <w:rFonts w:asciiTheme="majorHAnsi" w:hAnsiTheme="majorHAnsi" w:cs="Verdana"/>
                <w:color w:val="000000"/>
                <w:sz w:val="24"/>
                <w:szCs w:val="24"/>
              </w:rPr>
            </w:pPr>
          </w:p>
        </w:tc>
      </w:tr>
    </w:tbl>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r w:rsidRPr="00D427CE">
        <w:rPr>
          <w:rFonts w:asciiTheme="majorHAnsi" w:hAnsiTheme="majorHAnsi" w:cs="Verdana"/>
          <w:color w:val="000000"/>
          <w:sz w:val="24"/>
          <w:szCs w:val="24"/>
        </w:rPr>
        <w:t xml:space="preserve"> </w:t>
      </w:r>
    </w:p>
    <w:tbl>
      <w:tblPr>
        <w:tblStyle w:val="TableGrid"/>
        <w:tblW w:w="0" w:type="auto"/>
        <w:tblInd w:w="675" w:type="dxa"/>
        <w:tblLook w:val="04A0" w:firstRow="1" w:lastRow="0" w:firstColumn="1" w:lastColumn="0" w:noHBand="0" w:noVBand="1"/>
      </w:tblPr>
      <w:tblGrid>
        <w:gridCol w:w="532"/>
        <w:gridCol w:w="458"/>
        <w:gridCol w:w="3972"/>
        <w:gridCol w:w="3605"/>
      </w:tblGrid>
      <w:tr w:rsidR="00752FFA" w:rsidRPr="00752FFA" w:rsidTr="0095081D">
        <w:tc>
          <w:tcPr>
            <w:tcW w:w="532" w:type="dxa"/>
            <w:vMerge w:val="restart"/>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bookmarkStart w:id="0" w:name="_GoBack"/>
            <w:bookmarkEnd w:id="0"/>
            <w:r>
              <w:rPr>
                <w:rFonts w:asciiTheme="majorHAnsi" w:hAnsiTheme="majorHAnsi" w:cs="Verdana"/>
                <w:color w:val="000000"/>
                <w:sz w:val="24"/>
                <w:szCs w:val="24"/>
              </w:rPr>
              <w:t>13</w:t>
            </w:r>
            <w:r>
              <w:rPr>
                <w:rFonts w:asciiTheme="majorHAnsi" w:hAnsiTheme="majorHAnsi" w:cs="Verdana"/>
                <w:color w:val="000000"/>
                <w:sz w:val="24"/>
                <w:szCs w:val="24"/>
              </w:rPr>
              <w:t>.</w:t>
            </w:r>
          </w:p>
        </w:tc>
        <w:tc>
          <w:tcPr>
            <w:tcW w:w="8035" w:type="dxa"/>
            <w:gridSpan w:val="3"/>
          </w:tcPr>
          <w:p w:rsidR="00752FFA" w:rsidRPr="00752FFA" w:rsidRDefault="00752FFA" w:rsidP="00A817FD">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Particulars of charge </w:t>
            </w:r>
          </w:p>
        </w:tc>
      </w:tr>
      <w:tr w:rsidR="0095081D" w:rsidRPr="00752FFA" w:rsidTr="0095081D">
        <w:tc>
          <w:tcPr>
            <w:tcW w:w="532"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3972"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Date of entering into trust deed </w:t>
            </w:r>
          </w:p>
        </w:tc>
        <w:tc>
          <w:tcPr>
            <w:tcW w:w="360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95081D" w:rsidRPr="00752FFA" w:rsidTr="0095081D">
        <w:tc>
          <w:tcPr>
            <w:tcW w:w="532"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b.</w:t>
            </w:r>
          </w:p>
        </w:tc>
        <w:tc>
          <w:tcPr>
            <w:tcW w:w="3972"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Name of the trustee </w:t>
            </w:r>
          </w:p>
        </w:tc>
        <w:tc>
          <w:tcPr>
            <w:tcW w:w="360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95081D" w:rsidRPr="00752FFA" w:rsidTr="0095081D">
        <w:tc>
          <w:tcPr>
            <w:tcW w:w="532"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c.</w:t>
            </w:r>
          </w:p>
        </w:tc>
        <w:tc>
          <w:tcPr>
            <w:tcW w:w="3972"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Short particulars of the property on which charge is created for securing depositors </w:t>
            </w:r>
          </w:p>
        </w:tc>
        <w:tc>
          <w:tcPr>
            <w:tcW w:w="360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95081D" w:rsidRPr="00752FFA" w:rsidTr="0095081D">
        <w:tc>
          <w:tcPr>
            <w:tcW w:w="532"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d.</w:t>
            </w:r>
          </w:p>
        </w:tc>
        <w:tc>
          <w:tcPr>
            <w:tcW w:w="3972"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Value of the property </w:t>
            </w:r>
          </w:p>
        </w:tc>
        <w:tc>
          <w:tcPr>
            <w:tcW w:w="360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r w:rsidR="0095081D" w:rsidRPr="00752FFA" w:rsidTr="0095081D">
        <w:tc>
          <w:tcPr>
            <w:tcW w:w="532" w:type="dxa"/>
            <w:vMerge/>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c>
          <w:tcPr>
            <w:tcW w:w="458"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e.</w:t>
            </w:r>
          </w:p>
        </w:tc>
        <w:tc>
          <w:tcPr>
            <w:tcW w:w="3972" w:type="dxa"/>
          </w:tcPr>
          <w:p w:rsidR="00752FFA" w:rsidRPr="00752FFA" w:rsidRDefault="00752FFA" w:rsidP="00752FFA">
            <w:pPr>
              <w:autoSpaceDE w:val="0"/>
              <w:autoSpaceDN w:val="0"/>
              <w:adjustRightInd w:val="0"/>
              <w:rPr>
                <w:rFonts w:asciiTheme="majorHAnsi" w:hAnsiTheme="majorHAnsi" w:cs="Verdana"/>
                <w:color w:val="000000"/>
                <w:sz w:val="24"/>
                <w:szCs w:val="24"/>
              </w:rPr>
            </w:pPr>
            <w:r w:rsidRPr="00752FFA">
              <w:rPr>
                <w:rFonts w:asciiTheme="majorHAnsi" w:hAnsiTheme="majorHAnsi" w:cs="Verdana"/>
                <w:color w:val="000000"/>
                <w:sz w:val="24"/>
                <w:szCs w:val="24"/>
              </w:rPr>
              <w:t xml:space="preserve">Date of entering into trust deed </w:t>
            </w:r>
          </w:p>
        </w:tc>
        <w:tc>
          <w:tcPr>
            <w:tcW w:w="3605" w:type="dxa"/>
          </w:tcPr>
          <w:p w:rsidR="00752FFA" w:rsidRPr="00752FFA" w:rsidRDefault="00752FFA" w:rsidP="00A817FD">
            <w:pPr>
              <w:pStyle w:val="ListParagraph"/>
              <w:autoSpaceDE w:val="0"/>
              <w:autoSpaceDN w:val="0"/>
              <w:adjustRightInd w:val="0"/>
              <w:ind w:left="0"/>
              <w:rPr>
                <w:rFonts w:asciiTheme="majorHAnsi" w:hAnsiTheme="majorHAnsi" w:cs="Verdana"/>
                <w:color w:val="000000"/>
                <w:sz w:val="24"/>
                <w:szCs w:val="24"/>
              </w:rPr>
            </w:pPr>
          </w:p>
        </w:tc>
      </w:tr>
    </w:tbl>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p>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p>
    <w:p w:rsidR="00D427CE" w:rsidRPr="00D427CE" w:rsidRDefault="00D427CE" w:rsidP="00D427CE">
      <w:pPr>
        <w:autoSpaceDE w:val="0"/>
        <w:autoSpaceDN w:val="0"/>
        <w:adjustRightInd w:val="0"/>
        <w:spacing w:after="0" w:line="240" w:lineRule="auto"/>
        <w:jc w:val="right"/>
        <w:rPr>
          <w:rFonts w:asciiTheme="majorHAnsi" w:hAnsiTheme="majorHAnsi" w:cs="Verdana"/>
          <w:color w:val="000000"/>
          <w:sz w:val="24"/>
          <w:szCs w:val="24"/>
        </w:rPr>
      </w:pPr>
      <w:r w:rsidRPr="00D427CE">
        <w:rPr>
          <w:rFonts w:asciiTheme="majorHAnsi" w:hAnsiTheme="majorHAnsi" w:cs="Verdana"/>
          <w:color w:val="000000"/>
          <w:sz w:val="24"/>
          <w:szCs w:val="24"/>
        </w:rPr>
        <w:t xml:space="preserve">Signature </w:t>
      </w:r>
    </w:p>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p>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r w:rsidRPr="00D427CE">
        <w:rPr>
          <w:rFonts w:asciiTheme="majorHAnsi" w:hAnsiTheme="majorHAnsi" w:cs="Verdana"/>
          <w:color w:val="000000"/>
          <w:sz w:val="24"/>
          <w:szCs w:val="24"/>
        </w:rPr>
        <w:t xml:space="preserve">Date: </w:t>
      </w:r>
    </w:p>
    <w:p w:rsidR="00D427CE" w:rsidRPr="00D427CE" w:rsidRDefault="00D427CE" w:rsidP="00D427CE">
      <w:pPr>
        <w:autoSpaceDE w:val="0"/>
        <w:autoSpaceDN w:val="0"/>
        <w:adjustRightInd w:val="0"/>
        <w:spacing w:after="0" w:line="240" w:lineRule="auto"/>
        <w:rPr>
          <w:rFonts w:asciiTheme="majorHAnsi" w:hAnsiTheme="majorHAnsi" w:cs="Verdana"/>
          <w:color w:val="000000"/>
          <w:sz w:val="24"/>
          <w:szCs w:val="24"/>
        </w:rPr>
      </w:pPr>
      <w:r w:rsidRPr="00D427CE">
        <w:rPr>
          <w:rFonts w:asciiTheme="majorHAnsi" w:hAnsiTheme="majorHAnsi" w:cs="Verdana"/>
          <w:color w:val="000000"/>
          <w:sz w:val="24"/>
          <w:szCs w:val="24"/>
        </w:rPr>
        <w:t xml:space="preserve">Place: </w:t>
      </w:r>
    </w:p>
    <w:p w:rsidR="00D427CE" w:rsidRDefault="00D427CE" w:rsidP="00D427CE">
      <w:pPr>
        <w:autoSpaceDE w:val="0"/>
        <w:autoSpaceDN w:val="0"/>
        <w:adjustRightInd w:val="0"/>
        <w:spacing w:after="0" w:line="240" w:lineRule="auto"/>
        <w:rPr>
          <w:rFonts w:asciiTheme="majorHAnsi" w:hAnsiTheme="majorHAnsi" w:cs="Verdana"/>
          <w:b/>
          <w:bCs/>
          <w:color w:val="000000"/>
          <w:sz w:val="24"/>
          <w:szCs w:val="24"/>
        </w:rPr>
      </w:pPr>
      <w:r w:rsidRPr="00D427CE">
        <w:rPr>
          <w:rFonts w:asciiTheme="majorHAnsi" w:hAnsiTheme="majorHAnsi" w:cs="Verdana"/>
          <w:b/>
          <w:bCs/>
          <w:color w:val="000000"/>
          <w:sz w:val="24"/>
          <w:szCs w:val="24"/>
        </w:rPr>
        <w:lastRenderedPageBreak/>
        <w:t xml:space="preserve">Attachment: </w:t>
      </w:r>
    </w:p>
    <w:p w:rsidR="00470836" w:rsidRPr="00D427CE" w:rsidRDefault="00470836" w:rsidP="00D427CE">
      <w:pPr>
        <w:autoSpaceDE w:val="0"/>
        <w:autoSpaceDN w:val="0"/>
        <w:adjustRightInd w:val="0"/>
        <w:spacing w:after="0" w:line="240" w:lineRule="auto"/>
        <w:rPr>
          <w:rFonts w:asciiTheme="majorHAnsi" w:hAnsiTheme="majorHAnsi" w:cs="Verdana"/>
          <w:color w:val="000000"/>
          <w:sz w:val="24"/>
          <w:szCs w:val="24"/>
        </w:rPr>
      </w:pPr>
    </w:p>
    <w:p w:rsidR="00D427CE" w:rsidRPr="00470836" w:rsidRDefault="00D427CE" w:rsidP="00470836">
      <w:pPr>
        <w:pStyle w:val="ListParagraph"/>
        <w:numPr>
          <w:ilvl w:val="0"/>
          <w:numId w:val="10"/>
        </w:numPr>
        <w:autoSpaceDE w:val="0"/>
        <w:autoSpaceDN w:val="0"/>
        <w:adjustRightInd w:val="0"/>
        <w:spacing w:after="0"/>
        <w:rPr>
          <w:rFonts w:asciiTheme="majorHAnsi" w:hAnsiTheme="majorHAnsi" w:cs="Verdana"/>
          <w:color w:val="000000"/>
          <w:sz w:val="24"/>
          <w:szCs w:val="24"/>
        </w:rPr>
      </w:pPr>
      <w:r w:rsidRPr="00470836">
        <w:rPr>
          <w:rFonts w:asciiTheme="majorHAnsi" w:hAnsiTheme="majorHAnsi" w:cs="Verdana"/>
          <w:color w:val="000000"/>
          <w:sz w:val="24"/>
          <w:szCs w:val="24"/>
        </w:rPr>
        <w:t xml:space="preserve">Auditor’s certificate; </w:t>
      </w:r>
    </w:p>
    <w:p w:rsidR="00D427CE" w:rsidRPr="00470836" w:rsidRDefault="00D427CE" w:rsidP="00470836">
      <w:pPr>
        <w:pStyle w:val="ListParagraph"/>
        <w:numPr>
          <w:ilvl w:val="0"/>
          <w:numId w:val="10"/>
        </w:numPr>
        <w:autoSpaceDE w:val="0"/>
        <w:autoSpaceDN w:val="0"/>
        <w:adjustRightInd w:val="0"/>
        <w:spacing w:after="0"/>
        <w:rPr>
          <w:rFonts w:asciiTheme="majorHAnsi" w:hAnsiTheme="majorHAnsi" w:cs="Verdana"/>
          <w:color w:val="000000"/>
          <w:sz w:val="24"/>
          <w:szCs w:val="24"/>
        </w:rPr>
      </w:pPr>
      <w:r w:rsidRPr="00470836">
        <w:rPr>
          <w:rFonts w:asciiTheme="majorHAnsi" w:hAnsiTheme="majorHAnsi" w:cs="Verdana"/>
          <w:color w:val="000000"/>
          <w:sz w:val="24"/>
          <w:szCs w:val="24"/>
        </w:rPr>
        <w:t xml:space="preserve">Deposit insurance contract; </w:t>
      </w:r>
    </w:p>
    <w:p w:rsidR="00D427CE" w:rsidRPr="00470836" w:rsidRDefault="00D427CE" w:rsidP="00470836">
      <w:pPr>
        <w:pStyle w:val="ListParagraph"/>
        <w:numPr>
          <w:ilvl w:val="0"/>
          <w:numId w:val="10"/>
        </w:numPr>
        <w:autoSpaceDE w:val="0"/>
        <w:autoSpaceDN w:val="0"/>
        <w:adjustRightInd w:val="0"/>
        <w:spacing w:after="0"/>
        <w:rPr>
          <w:rFonts w:asciiTheme="majorHAnsi" w:hAnsiTheme="majorHAnsi" w:cs="Verdana"/>
          <w:color w:val="000000"/>
          <w:sz w:val="24"/>
          <w:szCs w:val="24"/>
        </w:rPr>
      </w:pPr>
      <w:r w:rsidRPr="00470836">
        <w:rPr>
          <w:rFonts w:asciiTheme="majorHAnsi" w:hAnsiTheme="majorHAnsi" w:cs="Verdana"/>
          <w:color w:val="000000"/>
          <w:sz w:val="24"/>
          <w:szCs w:val="24"/>
        </w:rPr>
        <w:t xml:space="preserve">Copy of trust deed; </w:t>
      </w:r>
    </w:p>
    <w:p w:rsidR="00D427CE" w:rsidRPr="00470836" w:rsidRDefault="00D427CE" w:rsidP="00470836">
      <w:pPr>
        <w:pStyle w:val="ListParagraph"/>
        <w:numPr>
          <w:ilvl w:val="0"/>
          <w:numId w:val="10"/>
        </w:numPr>
        <w:autoSpaceDE w:val="0"/>
        <w:autoSpaceDN w:val="0"/>
        <w:adjustRightInd w:val="0"/>
        <w:spacing w:after="0"/>
        <w:rPr>
          <w:rFonts w:asciiTheme="majorHAnsi" w:hAnsiTheme="majorHAnsi" w:cs="Verdana"/>
          <w:color w:val="000000"/>
          <w:sz w:val="24"/>
          <w:szCs w:val="24"/>
        </w:rPr>
      </w:pPr>
      <w:r w:rsidRPr="00470836">
        <w:rPr>
          <w:rFonts w:asciiTheme="majorHAnsi" w:hAnsiTheme="majorHAnsi" w:cs="Verdana"/>
          <w:color w:val="000000"/>
          <w:sz w:val="24"/>
          <w:szCs w:val="24"/>
        </w:rPr>
        <w:t xml:space="preserve">Copy of instrument creating charge; </w:t>
      </w:r>
    </w:p>
    <w:p w:rsidR="00D427CE" w:rsidRPr="00470836" w:rsidRDefault="00D427CE" w:rsidP="00470836">
      <w:pPr>
        <w:pStyle w:val="ListParagraph"/>
        <w:numPr>
          <w:ilvl w:val="0"/>
          <w:numId w:val="10"/>
        </w:numPr>
        <w:autoSpaceDE w:val="0"/>
        <w:autoSpaceDN w:val="0"/>
        <w:adjustRightInd w:val="0"/>
        <w:spacing w:after="0"/>
        <w:rPr>
          <w:rFonts w:asciiTheme="majorHAnsi" w:hAnsiTheme="majorHAnsi" w:cs="Verdana"/>
          <w:color w:val="000000"/>
          <w:sz w:val="24"/>
          <w:szCs w:val="24"/>
        </w:rPr>
      </w:pPr>
      <w:r w:rsidRPr="00470836">
        <w:rPr>
          <w:rFonts w:asciiTheme="majorHAnsi" w:hAnsiTheme="majorHAnsi" w:cs="Verdana"/>
          <w:color w:val="000000"/>
          <w:sz w:val="24"/>
          <w:szCs w:val="24"/>
        </w:rPr>
        <w:t xml:space="preserve">List of depositors indicating name, address, amount deposited, repaid during the year and outstanding, interest due, paid and payable as at the close of the Financial Year and separately indicating deposits not yet matured, matured, claimed and paid and matured, claimed but not paid and matured but not claimed for payment. List of deposits matured, cheques issued but not yet cleared to be shown separately. </w:t>
      </w:r>
    </w:p>
    <w:p w:rsidR="00D427CE" w:rsidRPr="00470836" w:rsidRDefault="00D427CE" w:rsidP="00470836">
      <w:pPr>
        <w:pStyle w:val="ListParagraph"/>
        <w:numPr>
          <w:ilvl w:val="0"/>
          <w:numId w:val="10"/>
        </w:numPr>
        <w:rPr>
          <w:rFonts w:asciiTheme="majorHAnsi" w:hAnsiTheme="majorHAnsi"/>
          <w:sz w:val="24"/>
          <w:szCs w:val="24"/>
        </w:rPr>
      </w:pPr>
      <w:r w:rsidRPr="00470836">
        <w:rPr>
          <w:rFonts w:asciiTheme="majorHAnsi" w:hAnsiTheme="majorHAnsi" w:cs="Verdana"/>
          <w:color w:val="000000"/>
          <w:sz w:val="24"/>
          <w:szCs w:val="24"/>
        </w:rPr>
        <w:t>Optional attachment, if any.</w:t>
      </w:r>
    </w:p>
    <w:sectPr w:rsidR="00D427CE" w:rsidRPr="00470836" w:rsidSect="0095081D">
      <w:pgSz w:w="11906" w:h="16838"/>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7E92"/>
    <w:multiLevelType w:val="hybridMultilevel"/>
    <w:tmpl w:val="986E20A2"/>
    <w:lvl w:ilvl="0" w:tplc="A6161C7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D61F4E"/>
    <w:multiLevelType w:val="hybridMultilevel"/>
    <w:tmpl w:val="404E73B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2923952"/>
    <w:multiLevelType w:val="hybridMultilevel"/>
    <w:tmpl w:val="3C04D298"/>
    <w:lvl w:ilvl="0" w:tplc="A74ED6F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5792412"/>
    <w:multiLevelType w:val="hybridMultilevel"/>
    <w:tmpl w:val="131427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A133A51"/>
    <w:multiLevelType w:val="hybridMultilevel"/>
    <w:tmpl w:val="CEEA765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DD66DFC"/>
    <w:multiLevelType w:val="hybridMultilevel"/>
    <w:tmpl w:val="986E20A2"/>
    <w:lvl w:ilvl="0" w:tplc="A6161C7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D075C8E"/>
    <w:multiLevelType w:val="hybridMultilevel"/>
    <w:tmpl w:val="986E20A2"/>
    <w:lvl w:ilvl="0" w:tplc="A6161C7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A062CB0"/>
    <w:multiLevelType w:val="hybridMultilevel"/>
    <w:tmpl w:val="95D22E32"/>
    <w:lvl w:ilvl="0" w:tplc="5E16C5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B7694F"/>
    <w:multiLevelType w:val="hybridMultilevel"/>
    <w:tmpl w:val="9FC60F8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23F0D91"/>
    <w:multiLevelType w:val="hybridMultilevel"/>
    <w:tmpl w:val="6D4EE246"/>
    <w:lvl w:ilvl="0" w:tplc="89CE1DA4">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7E6D5C"/>
    <w:multiLevelType w:val="hybridMultilevel"/>
    <w:tmpl w:val="0540BD66"/>
    <w:lvl w:ilvl="0" w:tplc="239C97A4">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5794325"/>
    <w:multiLevelType w:val="hybridMultilevel"/>
    <w:tmpl w:val="69D4698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8681903"/>
    <w:multiLevelType w:val="hybridMultilevel"/>
    <w:tmpl w:val="66624134"/>
    <w:lvl w:ilvl="0" w:tplc="9AA40BF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78052685"/>
    <w:multiLevelType w:val="hybridMultilevel"/>
    <w:tmpl w:val="986E20A2"/>
    <w:lvl w:ilvl="0" w:tplc="A6161C7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B8D1B1B"/>
    <w:multiLevelType w:val="hybridMultilevel"/>
    <w:tmpl w:val="1054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14"/>
  </w:num>
  <w:num w:numId="3">
    <w:abstractNumId w:val="2"/>
  </w:num>
  <w:num w:numId="4">
    <w:abstractNumId w:val="3"/>
  </w:num>
  <w:num w:numId="5">
    <w:abstractNumId w:val="10"/>
  </w:num>
  <w:num w:numId="6">
    <w:abstractNumId w:val="8"/>
  </w:num>
  <w:num w:numId="7">
    <w:abstractNumId w:val="9"/>
  </w:num>
  <w:num w:numId="8">
    <w:abstractNumId w:val="6"/>
  </w:num>
  <w:num w:numId="9">
    <w:abstractNumId w:val="12"/>
  </w:num>
  <w:num w:numId="10">
    <w:abstractNumId w:val="7"/>
  </w:num>
  <w:num w:numId="11">
    <w:abstractNumId w:val="0"/>
  </w:num>
  <w:num w:numId="12">
    <w:abstractNumId w:val="13"/>
  </w:num>
  <w:num w:numId="13">
    <w:abstractNumId w:val="5"/>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53D"/>
    <w:rsid w:val="000A0247"/>
    <w:rsid w:val="00466DF6"/>
    <w:rsid w:val="00470836"/>
    <w:rsid w:val="0058632C"/>
    <w:rsid w:val="0070293A"/>
    <w:rsid w:val="00752FFA"/>
    <w:rsid w:val="008E3F21"/>
    <w:rsid w:val="0095081D"/>
    <w:rsid w:val="00B3753D"/>
    <w:rsid w:val="00D427CE"/>
    <w:rsid w:val="00F40D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32C"/>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D427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427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32C"/>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D427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427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5</cp:revision>
  <dcterms:created xsi:type="dcterms:W3CDTF">2014-11-17T10:00:00Z</dcterms:created>
  <dcterms:modified xsi:type="dcterms:W3CDTF">2014-11-26T17:23:00Z</dcterms:modified>
</cp:coreProperties>
</file>